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C95145" w14:textId="4B2386D0" w:rsidR="00A73942" w:rsidRDefault="00A73942" w:rsidP="00A73942">
      <w:pPr>
        <w:jc w:val="center"/>
        <w:rPr>
          <w:rFonts w:ascii="Times New Roman" w:eastAsia="Times New Roman" w:hAnsi="Times New Roman" w:cs="Times New Roman"/>
          <w:b/>
          <w:bCs/>
          <w:kern w:val="36"/>
          <w:sz w:val="48"/>
          <w:szCs w:val="48"/>
          <w:lang w:eastAsia="en-GB"/>
        </w:rPr>
      </w:pPr>
      <w:r>
        <w:rPr>
          <w:rFonts w:eastAsia="Calibri" w:cs="Arial"/>
          <w:b/>
          <w:u w:val="single"/>
        </w:rPr>
        <w:t>S</w:t>
      </w:r>
      <w:r w:rsidRPr="00A852DA">
        <w:rPr>
          <w:rFonts w:eastAsia="Calibri" w:cs="Arial"/>
          <w:b/>
          <w:u w:val="single"/>
        </w:rPr>
        <w:t>OP Document Tracker</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
        <w:gridCol w:w="2361"/>
        <w:gridCol w:w="2531"/>
        <w:gridCol w:w="505"/>
        <w:gridCol w:w="2452"/>
      </w:tblGrid>
      <w:tr w:rsidR="00A73942" w:rsidRPr="00A852DA" w14:paraId="55CB6C9D" w14:textId="77777777" w:rsidTr="00DE68C1">
        <w:trPr>
          <w:trHeight w:val="261"/>
        </w:trPr>
        <w:tc>
          <w:tcPr>
            <w:tcW w:w="525" w:type="pct"/>
            <w:shd w:val="clear" w:color="auto" w:fill="auto"/>
          </w:tcPr>
          <w:p w14:paraId="1F3F8A80" w14:textId="77777777" w:rsidR="00A73942" w:rsidRPr="00AA4D1D" w:rsidRDefault="00A73942" w:rsidP="00DE68C1">
            <w:pPr>
              <w:spacing w:line="240" w:lineRule="auto"/>
              <w:jc w:val="center"/>
              <w:rPr>
                <w:rFonts w:eastAsia="Batang" w:cs="Arial"/>
              </w:rPr>
            </w:pPr>
            <w:r w:rsidRPr="00AA4D1D">
              <w:rPr>
                <w:rFonts w:eastAsia="Batang" w:cs="Arial"/>
              </w:rPr>
              <w:t>1</w:t>
            </w:r>
          </w:p>
        </w:tc>
        <w:tc>
          <w:tcPr>
            <w:tcW w:w="1346" w:type="pct"/>
            <w:shd w:val="clear" w:color="auto" w:fill="auto"/>
          </w:tcPr>
          <w:p w14:paraId="63B12072" w14:textId="77777777" w:rsidR="00A73942" w:rsidRPr="00AA4D1D" w:rsidRDefault="00A73942" w:rsidP="00DE68C1">
            <w:pPr>
              <w:spacing w:line="240" w:lineRule="auto"/>
              <w:rPr>
                <w:rFonts w:eastAsia="Batang" w:cs="Arial"/>
              </w:rPr>
            </w:pPr>
            <w:r w:rsidRPr="00AA4D1D">
              <w:rPr>
                <w:rFonts w:eastAsia="Batang" w:cs="Arial"/>
              </w:rPr>
              <w:t>SOP No.</w:t>
            </w:r>
          </w:p>
        </w:tc>
        <w:tc>
          <w:tcPr>
            <w:tcW w:w="3129" w:type="pct"/>
            <w:gridSpan w:val="3"/>
            <w:shd w:val="clear" w:color="auto" w:fill="auto"/>
          </w:tcPr>
          <w:p w14:paraId="1D36AE5A" w14:textId="3695FD7C" w:rsidR="00A73942" w:rsidRPr="00AA4D1D" w:rsidRDefault="00A73942" w:rsidP="00DE68C1">
            <w:pPr>
              <w:spacing w:line="240" w:lineRule="auto"/>
              <w:rPr>
                <w:rFonts w:eastAsia="Batang" w:cs="Arial"/>
              </w:rPr>
            </w:pPr>
            <w:r w:rsidRPr="00AA4D1D">
              <w:rPr>
                <w:rFonts w:eastAsia="Batang" w:cs="Arial"/>
              </w:rPr>
              <w:t>S000</w:t>
            </w:r>
            <w:r>
              <w:rPr>
                <w:rFonts w:eastAsia="Batang" w:cs="Arial"/>
              </w:rPr>
              <w:t>2</w:t>
            </w:r>
            <w:r>
              <w:rPr>
                <w:rFonts w:eastAsia="Batang" w:cs="Arial"/>
              </w:rPr>
              <w:t>9</w:t>
            </w:r>
          </w:p>
        </w:tc>
      </w:tr>
      <w:tr w:rsidR="00A73942" w:rsidRPr="00A852DA" w14:paraId="3709A64D" w14:textId="77777777" w:rsidTr="00DE68C1">
        <w:trPr>
          <w:trHeight w:val="261"/>
        </w:trPr>
        <w:tc>
          <w:tcPr>
            <w:tcW w:w="525" w:type="pct"/>
            <w:shd w:val="clear" w:color="auto" w:fill="auto"/>
          </w:tcPr>
          <w:p w14:paraId="7812AC88" w14:textId="77777777" w:rsidR="00A73942" w:rsidRPr="00AA4D1D" w:rsidRDefault="00A73942" w:rsidP="00DE68C1">
            <w:pPr>
              <w:spacing w:line="240" w:lineRule="auto"/>
              <w:jc w:val="center"/>
              <w:rPr>
                <w:rFonts w:eastAsia="Batang" w:cs="Arial"/>
              </w:rPr>
            </w:pPr>
            <w:r w:rsidRPr="00AA4D1D">
              <w:rPr>
                <w:rFonts w:eastAsia="Batang" w:cs="Arial"/>
              </w:rPr>
              <w:t>2</w:t>
            </w:r>
          </w:p>
        </w:tc>
        <w:tc>
          <w:tcPr>
            <w:tcW w:w="1346" w:type="pct"/>
            <w:shd w:val="clear" w:color="auto" w:fill="auto"/>
          </w:tcPr>
          <w:p w14:paraId="7F71D404" w14:textId="77777777" w:rsidR="00A73942" w:rsidRPr="00AA4D1D" w:rsidRDefault="00A73942" w:rsidP="00DE68C1">
            <w:pPr>
              <w:spacing w:line="240" w:lineRule="auto"/>
              <w:rPr>
                <w:rFonts w:eastAsia="Batang" w:cs="Arial"/>
              </w:rPr>
            </w:pPr>
            <w:r w:rsidRPr="00AA4D1D">
              <w:rPr>
                <w:rFonts w:eastAsia="Batang" w:cs="Arial"/>
              </w:rPr>
              <w:t>Doc. ID*</w:t>
            </w:r>
          </w:p>
        </w:tc>
        <w:tc>
          <w:tcPr>
            <w:tcW w:w="3129" w:type="pct"/>
            <w:gridSpan w:val="3"/>
            <w:shd w:val="clear" w:color="auto" w:fill="auto"/>
          </w:tcPr>
          <w:p w14:paraId="4CDF8BF9" w14:textId="7B82E53C" w:rsidR="00A73942" w:rsidRPr="00AA4D1D" w:rsidRDefault="00A73942" w:rsidP="00DE68C1">
            <w:pPr>
              <w:spacing w:line="240" w:lineRule="auto"/>
              <w:rPr>
                <w:rFonts w:eastAsia="Batang" w:cs="Arial"/>
              </w:rPr>
            </w:pPr>
            <w:r>
              <w:rPr>
                <w:rFonts w:eastAsia="Batang" w:cs="Arial"/>
              </w:rPr>
              <w:t>S002</w:t>
            </w:r>
            <w:r>
              <w:rPr>
                <w:rFonts w:eastAsia="Batang" w:cs="Arial"/>
              </w:rPr>
              <w:t>9</w:t>
            </w:r>
            <w:r>
              <w:rPr>
                <w:rFonts w:eastAsia="Batang" w:cs="Arial"/>
              </w:rPr>
              <w:t>ADMIN07012020</w:t>
            </w:r>
          </w:p>
        </w:tc>
      </w:tr>
      <w:tr w:rsidR="00A73942" w:rsidRPr="00923023" w14:paraId="58B372FC" w14:textId="77777777" w:rsidTr="00DE68C1">
        <w:trPr>
          <w:trHeight w:val="261"/>
        </w:trPr>
        <w:tc>
          <w:tcPr>
            <w:tcW w:w="525" w:type="pct"/>
            <w:shd w:val="clear" w:color="auto" w:fill="auto"/>
          </w:tcPr>
          <w:p w14:paraId="083D9F75" w14:textId="77777777" w:rsidR="00A73942" w:rsidRPr="00AA4D1D" w:rsidRDefault="00A73942" w:rsidP="00DE68C1">
            <w:pPr>
              <w:spacing w:line="240" w:lineRule="auto"/>
              <w:jc w:val="center"/>
              <w:rPr>
                <w:rFonts w:eastAsia="Batang" w:cs="Arial"/>
              </w:rPr>
            </w:pPr>
            <w:r w:rsidRPr="00AA4D1D">
              <w:rPr>
                <w:rFonts w:eastAsia="Batang" w:cs="Arial"/>
              </w:rPr>
              <w:t>3</w:t>
            </w:r>
          </w:p>
        </w:tc>
        <w:tc>
          <w:tcPr>
            <w:tcW w:w="1346" w:type="pct"/>
            <w:shd w:val="clear" w:color="auto" w:fill="auto"/>
          </w:tcPr>
          <w:p w14:paraId="3F1B09EB" w14:textId="77777777" w:rsidR="00A73942" w:rsidRPr="00AA4D1D" w:rsidRDefault="00A73942" w:rsidP="00DE68C1">
            <w:pPr>
              <w:spacing w:line="240" w:lineRule="auto"/>
              <w:rPr>
                <w:rFonts w:eastAsia="Batang" w:cs="Arial"/>
              </w:rPr>
            </w:pPr>
            <w:r w:rsidRPr="00AA4D1D">
              <w:rPr>
                <w:rFonts w:eastAsia="Batang" w:cs="Arial"/>
              </w:rPr>
              <w:t>Title</w:t>
            </w:r>
          </w:p>
        </w:tc>
        <w:tc>
          <w:tcPr>
            <w:tcW w:w="3129" w:type="pct"/>
            <w:gridSpan w:val="3"/>
            <w:shd w:val="clear" w:color="auto" w:fill="auto"/>
          </w:tcPr>
          <w:p w14:paraId="0B5861FA" w14:textId="331A7B40" w:rsidR="00A73942" w:rsidRPr="00A73942" w:rsidRDefault="00A73942" w:rsidP="00A73942">
            <w:pPr>
              <w:pStyle w:val="Heading1"/>
              <w:jc w:val="both"/>
              <w:rPr>
                <w:rFonts w:eastAsia="Batang" w:cs="Arial"/>
              </w:rPr>
            </w:pPr>
            <w:r w:rsidRPr="00A73942">
              <w:rPr>
                <w:rFonts w:asciiTheme="minorHAnsi" w:eastAsia="Batang" w:hAnsiTheme="minorHAnsi" w:cs="Arial"/>
                <w:kern w:val="0"/>
                <w:sz w:val="22"/>
                <w:szCs w:val="22"/>
                <w:lang w:eastAsia="en-US"/>
              </w:rPr>
              <w:t>Environmental Policy Statement</w:t>
            </w:r>
          </w:p>
        </w:tc>
      </w:tr>
      <w:tr w:rsidR="00A73942" w:rsidRPr="00A852DA" w14:paraId="72E1552D" w14:textId="77777777" w:rsidTr="00DE68C1">
        <w:trPr>
          <w:trHeight w:val="261"/>
        </w:trPr>
        <w:tc>
          <w:tcPr>
            <w:tcW w:w="525" w:type="pct"/>
            <w:shd w:val="clear" w:color="auto" w:fill="auto"/>
          </w:tcPr>
          <w:p w14:paraId="774F0C1A" w14:textId="77777777" w:rsidR="00A73942" w:rsidRPr="00AA4D1D" w:rsidRDefault="00A73942" w:rsidP="00DE68C1">
            <w:pPr>
              <w:spacing w:line="240" w:lineRule="auto"/>
              <w:jc w:val="center"/>
              <w:rPr>
                <w:rFonts w:eastAsia="Batang" w:cs="Arial"/>
              </w:rPr>
            </w:pPr>
            <w:r w:rsidRPr="00AA4D1D">
              <w:rPr>
                <w:rFonts w:eastAsia="Batang" w:cs="Arial"/>
              </w:rPr>
              <w:t>4</w:t>
            </w:r>
          </w:p>
        </w:tc>
        <w:tc>
          <w:tcPr>
            <w:tcW w:w="1346" w:type="pct"/>
            <w:shd w:val="clear" w:color="auto" w:fill="auto"/>
          </w:tcPr>
          <w:p w14:paraId="2E904A7E" w14:textId="77777777" w:rsidR="00A73942" w:rsidRPr="00AA4D1D" w:rsidRDefault="00A73942" w:rsidP="00DE68C1">
            <w:pPr>
              <w:spacing w:line="240" w:lineRule="auto"/>
              <w:rPr>
                <w:rFonts w:eastAsia="Batang" w:cs="Arial"/>
              </w:rPr>
            </w:pPr>
            <w:r w:rsidRPr="00AA4D1D">
              <w:rPr>
                <w:rFonts w:eastAsia="Batang" w:cs="Arial"/>
              </w:rPr>
              <w:t>E-file name</w:t>
            </w:r>
          </w:p>
        </w:tc>
        <w:tc>
          <w:tcPr>
            <w:tcW w:w="3129" w:type="pct"/>
            <w:gridSpan w:val="3"/>
            <w:shd w:val="clear" w:color="auto" w:fill="auto"/>
          </w:tcPr>
          <w:p w14:paraId="70867FCA" w14:textId="77777777" w:rsidR="00A73942" w:rsidRPr="00AA4D1D" w:rsidRDefault="00A73942" w:rsidP="00DE68C1">
            <w:pPr>
              <w:spacing w:line="240" w:lineRule="auto"/>
              <w:rPr>
                <w:rFonts w:eastAsia="Batang" w:cs="Arial"/>
              </w:rPr>
            </w:pPr>
          </w:p>
        </w:tc>
      </w:tr>
      <w:tr w:rsidR="00A73942" w:rsidRPr="00A852DA" w14:paraId="42BB907B" w14:textId="77777777" w:rsidTr="00DE68C1">
        <w:trPr>
          <w:trHeight w:val="261"/>
        </w:trPr>
        <w:tc>
          <w:tcPr>
            <w:tcW w:w="525" w:type="pct"/>
            <w:shd w:val="clear" w:color="auto" w:fill="auto"/>
          </w:tcPr>
          <w:p w14:paraId="498D95A9" w14:textId="77777777" w:rsidR="00A73942" w:rsidRPr="00AA4D1D" w:rsidRDefault="00A73942" w:rsidP="00DE68C1">
            <w:pPr>
              <w:spacing w:line="240" w:lineRule="auto"/>
              <w:jc w:val="center"/>
              <w:rPr>
                <w:rFonts w:eastAsia="Batang" w:cs="Arial"/>
              </w:rPr>
            </w:pPr>
            <w:r w:rsidRPr="00AA4D1D">
              <w:rPr>
                <w:rFonts w:eastAsia="Batang" w:cs="Arial"/>
              </w:rPr>
              <w:t>5</w:t>
            </w:r>
          </w:p>
        </w:tc>
        <w:tc>
          <w:tcPr>
            <w:tcW w:w="1346" w:type="pct"/>
            <w:shd w:val="clear" w:color="auto" w:fill="auto"/>
          </w:tcPr>
          <w:p w14:paraId="57B3470A" w14:textId="77777777" w:rsidR="00A73942" w:rsidRPr="00AA4D1D" w:rsidRDefault="00A73942" w:rsidP="00DE68C1">
            <w:pPr>
              <w:spacing w:line="240" w:lineRule="auto"/>
              <w:rPr>
                <w:rFonts w:eastAsia="Batang" w:cs="Arial"/>
              </w:rPr>
            </w:pPr>
            <w:r w:rsidRPr="00AA4D1D">
              <w:rPr>
                <w:rFonts w:eastAsia="Batang" w:cs="Arial"/>
              </w:rPr>
              <w:t>Date of Issue</w:t>
            </w:r>
          </w:p>
        </w:tc>
        <w:tc>
          <w:tcPr>
            <w:tcW w:w="3129" w:type="pct"/>
            <w:gridSpan w:val="3"/>
            <w:shd w:val="clear" w:color="auto" w:fill="auto"/>
          </w:tcPr>
          <w:p w14:paraId="13B931E3" w14:textId="77777777" w:rsidR="00A73942" w:rsidRPr="00AA4D1D" w:rsidRDefault="00A73942" w:rsidP="00DE68C1">
            <w:pPr>
              <w:contextualSpacing/>
              <w:jc w:val="both"/>
              <w:rPr>
                <w:rFonts w:eastAsia="Batang" w:cs="Arial"/>
              </w:rPr>
            </w:pPr>
            <w:r w:rsidRPr="00A31B42">
              <w:rPr>
                <w:rFonts w:eastAsia="Batang" w:cs="Arial"/>
              </w:rPr>
              <w:t>Issued on 1 July 2020</w:t>
            </w:r>
            <w:r w:rsidRPr="005B2D91">
              <w:rPr>
                <w:rFonts w:ascii="Arial" w:hAnsi="Arial" w:cs="Arial"/>
                <w:sz w:val="24"/>
                <w:szCs w:val="24"/>
              </w:rPr>
              <w:t xml:space="preserve">    </w:t>
            </w:r>
          </w:p>
        </w:tc>
      </w:tr>
      <w:tr w:rsidR="00A73942" w:rsidRPr="00A852DA" w14:paraId="394A5D47" w14:textId="77777777" w:rsidTr="00DE68C1">
        <w:trPr>
          <w:trHeight w:val="261"/>
        </w:trPr>
        <w:tc>
          <w:tcPr>
            <w:tcW w:w="525" w:type="pct"/>
            <w:shd w:val="clear" w:color="auto" w:fill="auto"/>
          </w:tcPr>
          <w:p w14:paraId="30A28F4F" w14:textId="77777777" w:rsidR="00A73942" w:rsidRPr="00AA4D1D" w:rsidRDefault="00A73942" w:rsidP="00DE68C1">
            <w:pPr>
              <w:spacing w:line="240" w:lineRule="auto"/>
              <w:jc w:val="center"/>
              <w:rPr>
                <w:rFonts w:eastAsia="Batang" w:cs="Arial"/>
              </w:rPr>
            </w:pPr>
            <w:r w:rsidRPr="00AA4D1D">
              <w:rPr>
                <w:rFonts w:eastAsia="Batang" w:cs="Arial"/>
              </w:rPr>
              <w:t>6</w:t>
            </w:r>
          </w:p>
        </w:tc>
        <w:tc>
          <w:tcPr>
            <w:tcW w:w="1346" w:type="pct"/>
            <w:shd w:val="clear" w:color="auto" w:fill="auto"/>
          </w:tcPr>
          <w:p w14:paraId="67608E42" w14:textId="77777777" w:rsidR="00A73942" w:rsidRPr="00AA4D1D" w:rsidRDefault="00A73942" w:rsidP="00DE68C1">
            <w:pPr>
              <w:spacing w:line="240" w:lineRule="auto"/>
              <w:rPr>
                <w:rFonts w:eastAsia="Batang" w:cs="Arial"/>
              </w:rPr>
            </w:pPr>
            <w:r w:rsidRPr="00AA4D1D">
              <w:rPr>
                <w:rFonts w:eastAsia="Batang" w:cs="Arial"/>
              </w:rPr>
              <w:t>Date of Expiry</w:t>
            </w:r>
          </w:p>
        </w:tc>
        <w:tc>
          <w:tcPr>
            <w:tcW w:w="3129" w:type="pct"/>
            <w:gridSpan w:val="3"/>
            <w:shd w:val="clear" w:color="auto" w:fill="auto"/>
          </w:tcPr>
          <w:p w14:paraId="7E3E5B88" w14:textId="77777777" w:rsidR="00A73942" w:rsidRPr="00AA4D1D" w:rsidRDefault="00A73942" w:rsidP="00DE68C1">
            <w:pPr>
              <w:spacing w:line="240" w:lineRule="auto"/>
              <w:rPr>
                <w:rFonts w:eastAsia="Batang" w:cs="Arial"/>
              </w:rPr>
            </w:pPr>
            <w:r w:rsidRPr="00AA4D1D">
              <w:rPr>
                <w:rFonts w:eastAsia="Batang" w:cs="Arial"/>
              </w:rPr>
              <w:t>Until notified</w:t>
            </w:r>
          </w:p>
        </w:tc>
      </w:tr>
      <w:tr w:rsidR="00A73942" w:rsidRPr="00A852DA" w14:paraId="47922EEF" w14:textId="77777777" w:rsidTr="00DE68C1">
        <w:trPr>
          <w:trHeight w:val="377"/>
        </w:trPr>
        <w:tc>
          <w:tcPr>
            <w:tcW w:w="525" w:type="pct"/>
            <w:shd w:val="clear" w:color="auto" w:fill="auto"/>
          </w:tcPr>
          <w:p w14:paraId="74E943C8" w14:textId="77777777" w:rsidR="00A73942" w:rsidRPr="00AA4D1D" w:rsidRDefault="00A73942" w:rsidP="00DE68C1">
            <w:pPr>
              <w:spacing w:line="240" w:lineRule="auto"/>
              <w:jc w:val="center"/>
              <w:rPr>
                <w:rFonts w:eastAsia="Batang" w:cs="Arial"/>
              </w:rPr>
            </w:pPr>
            <w:r w:rsidRPr="00AA4D1D">
              <w:rPr>
                <w:rFonts w:eastAsia="Batang" w:cs="Arial"/>
              </w:rPr>
              <w:t>7</w:t>
            </w:r>
          </w:p>
        </w:tc>
        <w:tc>
          <w:tcPr>
            <w:tcW w:w="1346" w:type="pct"/>
            <w:shd w:val="clear" w:color="auto" w:fill="auto"/>
          </w:tcPr>
          <w:p w14:paraId="33DA4B70" w14:textId="77777777" w:rsidR="00A73942" w:rsidRPr="00AA4D1D" w:rsidRDefault="00A73942" w:rsidP="00DE68C1">
            <w:pPr>
              <w:spacing w:line="240" w:lineRule="auto"/>
              <w:rPr>
                <w:rFonts w:eastAsia="Batang" w:cs="Arial"/>
              </w:rPr>
            </w:pPr>
            <w:r w:rsidRPr="00AA4D1D">
              <w:rPr>
                <w:rFonts w:eastAsia="Batang" w:cs="Arial"/>
              </w:rPr>
              <w:t xml:space="preserve">Dates Previous Versions </w:t>
            </w:r>
          </w:p>
        </w:tc>
        <w:tc>
          <w:tcPr>
            <w:tcW w:w="1443" w:type="pct"/>
            <w:shd w:val="clear" w:color="auto" w:fill="auto"/>
          </w:tcPr>
          <w:p w14:paraId="588CE439" w14:textId="77777777" w:rsidR="00A73942" w:rsidRPr="00AA4D1D" w:rsidRDefault="00A73942" w:rsidP="00DE68C1">
            <w:pPr>
              <w:spacing w:line="240" w:lineRule="auto"/>
              <w:rPr>
                <w:rFonts w:eastAsia="Batang" w:cs="Arial"/>
              </w:rPr>
            </w:pPr>
          </w:p>
        </w:tc>
        <w:tc>
          <w:tcPr>
            <w:tcW w:w="1686" w:type="pct"/>
            <w:gridSpan w:val="2"/>
            <w:shd w:val="clear" w:color="auto" w:fill="auto"/>
          </w:tcPr>
          <w:p w14:paraId="301C450F" w14:textId="77777777" w:rsidR="00A73942" w:rsidRPr="00AA4D1D" w:rsidRDefault="00A73942" w:rsidP="00DE68C1">
            <w:pPr>
              <w:spacing w:line="240" w:lineRule="auto"/>
              <w:rPr>
                <w:rFonts w:eastAsia="Batang" w:cs="Arial"/>
              </w:rPr>
            </w:pPr>
          </w:p>
        </w:tc>
      </w:tr>
      <w:tr w:rsidR="00A73942" w:rsidRPr="00A852DA" w14:paraId="07CBA7B7" w14:textId="77777777" w:rsidTr="00DE68C1">
        <w:trPr>
          <w:trHeight w:val="261"/>
        </w:trPr>
        <w:tc>
          <w:tcPr>
            <w:tcW w:w="525" w:type="pct"/>
            <w:shd w:val="clear" w:color="auto" w:fill="auto"/>
          </w:tcPr>
          <w:p w14:paraId="4E1F6289" w14:textId="77777777" w:rsidR="00A73942" w:rsidRPr="00AA4D1D" w:rsidRDefault="00A73942" w:rsidP="00DE68C1">
            <w:pPr>
              <w:spacing w:line="240" w:lineRule="auto"/>
              <w:jc w:val="center"/>
              <w:rPr>
                <w:rFonts w:eastAsia="Batang" w:cs="Arial"/>
              </w:rPr>
            </w:pPr>
            <w:r w:rsidRPr="00AA4D1D">
              <w:rPr>
                <w:rFonts w:eastAsia="Batang" w:cs="Arial"/>
              </w:rPr>
              <w:t>8</w:t>
            </w:r>
          </w:p>
        </w:tc>
        <w:tc>
          <w:tcPr>
            <w:tcW w:w="1346" w:type="pct"/>
            <w:shd w:val="clear" w:color="auto" w:fill="auto"/>
          </w:tcPr>
          <w:p w14:paraId="25140833" w14:textId="77777777" w:rsidR="00A73942" w:rsidRPr="00AA4D1D" w:rsidRDefault="00A73942" w:rsidP="00DE68C1">
            <w:pPr>
              <w:spacing w:line="240" w:lineRule="auto"/>
              <w:rPr>
                <w:rFonts w:eastAsia="Batang" w:cs="Arial"/>
              </w:rPr>
            </w:pPr>
            <w:r w:rsidRPr="00AA4D1D">
              <w:rPr>
                <w:rFonts w:eastAsia="Batang" w:cs="Arial"/>
              </w:rPr>
              <w:t xml:space="preserve">Date of withdrawal </w:t>
            </w:r>
          </w:p>
        </w:tc>
        <w:tc>
          <w:tcPr>
            <w:tcW w:w="1443" w:type="pct"/>
            <w:shd w:val="clear" w:color="auto" w:fill="auto"/>
          </w:tcPr>
          <w:p w14:paraId="0C8B4B9F" w14:textId="77777777" w:rsidR="00A73942" w:rsidRPr="00AA4D1D" w:rsidRDefault="00A73942" w:rsidP="00DE68C1">
            <w:pPr>
              <w:spacing w:line="240" w:lineRule="auto"/>
              <w:rPr>
                <w:rFonts w:eastAsia="Batang" w:cs="Arial"/>
              </w:rPr>
            </w:pPr>
          </w:p>
        </w:tc>
        <w:tc>
          <w:tcPr>
            <w:tcW w:w="1686" w:type="pct"/>
            <w:gridSpan w:val="2"/>
            <w:shd w:val="clear" w:color="auto" w:fill="auto"/>
          </w:tcPr>
          <w:p w14:paraId="56E0C3FD" w14:textId="77777777" w:rsidR="00A73942" w:rsidRPr="00AA4D1D" w:rsidRDefault="00A73942" w:rsidP="00DE68C1">
            <w:pPr>
              <w:spacing w:line="240" w:lineRule="auto"/>
              <w:rPr>
                <w:rFonts w:eastAsia="Batang" w:cs="Arial"/>
              </w:rPr>
            </w:pPr>
          </w:p>
        </w:tc>
      </w:tr>
      <w:tr w:rsidR="00A73942" w:rsidRPr="00A852DA" w14:paraId="1B82704A" w14:textId="77777777" w:rsidTr="00DE68C1">
        <w:trPr>
          <w:trHeight w:val="523"/>
        </w:trPr>
        <w:tc>
          <w:tcPr>
            <w:tcW w:w="525" w:type="pct"/>
            <w:shd w:val="clear" w:color="auto" w:fill="auto"/>
          </w:tcPr>
          <w:p w14:paraId="2AEDD30D" w14:textId="77777777" w:rsidR="00A73942" w:rsidRPr="00AA4D1D" w:rsidRDefault="00A73942" w:rsidP="00DE68C1">
            <w:pPr>
              <w:spacing w:line="240" w:lineRule="auto"/>
              <w:jc w:val="center"/>
              <w:rPr>
                <w:rFonts w:eastAsia="Batang" w:cs="Arial"/>
              </w:rPr>
            </w:pPr>
            <w:r w:rsidRPr="00AA4D1D">
              <w:rPr>
                <w:rFonts w:eastAsia="Batang" w:cs="Arial"/>
              </w:rPr>
              <w:t>9</w:t>
            </w:r>
          </w:p>
        </w:tc>
        <w:tc>
          <w:tcPr>
            <w:tcW w:w="1346" w:type="pct"/>
            <w:shd w:val="clear" w:color="auto" w:fill="auto"/>
          </w:tcPr>
          <w:p w14:paraId="00C65CB6" w14:textId="77777777" w:rsidR="00A73942" w:rsidRPr="00AA4D1D" w:rsidRDefault="00A73942" w:rsidP="00DE68C1">
            <w:pPr>
              <w:spacing w:line="240" w:lineRule="auto"/>
              <w:rPr>
                <w:rFonts w:eastAsia="Batang" w:cs="Arial"/>
              </w:rPr>
            </w:pPr>
            <w:r w:rsidRPr="00AA4D1D">
              <w:rPr>
                <w:rFonts w:eastAsia="Batang" w:cs="Arial"/>
              </w:rPr>
              <w:t>Holder Name and Designation</w:t>
            </w:r>
          </w:p>
        </w:tc>
        <w:tc>
          <w:tcPr>
            <w:tcW w:w="3129" w:type="pct"/>
            <w:gridSpan w:val="3"/>
            <w:shd w:val="clear" w:color="auto" w:fill="auto"/>
          </w:tcPr>
          <w:p w14:paraId="54DF746E" w14:textId="77777777" w:rsidR="00A73942" w:rsidRPr="00AA4D1D" w:rsidRDefault="00A73942" w:rsidP="00DE68C1">
            <w:pPr>
              <w:spacing w:line="240" w:lineRule="auto"/>
              <w:rPr>
                <w:rFonts w:eastAsia="Batang" w:cs="Arial"/>
              </w:rPr>
            </w:pPr>
          </w:p>
        </w:tc>
      </w:tr>
      <w:tr w:rsidR="00A73942" w:rsidRPr="00A852DA" w14:paraId="1BCF312C" w14:textId="77777777" w:rsidTr="00DE68C1">
        <w:trPr>
          <w:trHeight w:val="537"/>
        </w:trPr>
        <w:tc>
          <w:tcPr>
            <w:tcW w:w="525" w:type="pct"/>
            <w:shd w:val="clear" w:color="auto" w:fill="auto"/>
          </w:tcPr>
          <w:p w14:paraId="761A7B08" w14:textId="77777777" w:rsidR="00A73942" w:rsidRPr="00AA4D1D" w:rsidRDefault="00A73942" w:rsidP="00DE68C1">
            <w:pPr>
              <w:spacing w:line="240" w:lineRule="auto"/>
              <w:jc w:val="center"/>
              <w:rPr>
                <w:rFonts w:eastAsia="Batang" w:cs="Arial"/>
              </w:rPr>
            </w:pPr>
            <w:r w:rsidRPr="00AA4D1D">
              <w:rPr>
                <w:rFonts w:eastAsia="Batang" w:cs="Arial"/>
              </w:rPr>
              <w:t>10</w:t>
            </w:r>
          </w:p>
        </w:tc>
        <w:tc>
          <w:tcPr>
            <w:tcW w:w="1346" w:type="pct"/>
            <w:shd w:val="clear" w:color="auto" w:fill="auto"/>
          </w:tcPr>
          <w:p w14:paraId="70EECBED" w14:textId="77777777" w:rsidR="00A73942" w:rsidRPr="00AA4D1D" w:rsidRDefault="00A73942" w:rsidP="00DE68C1">
            <w:pPr>
              <w:spacing w:line="240" w:lineRule="auto"/>
              <w:rPr>
                <w:rFonts w:eastAsia="Batang" w:cs="Arial"/>
              </w:rPr>
            </w:pPr>
            <w:r w:rsidRPr="00AA4D1D">
              <w:rPr>
                <w:rFonts w:eastAsia="Batang" w:cs="Arial"/>
              </w:rPr>
              <w:t>Authorized Issuer</w:t>
            </w:r>
          </w:p>
        </w:tc>
        <w:tc>
          <w:tcPr>
            <w:tcW w:w="3129" w:type="pct"/>
            <w:gridSpan w:val="3"/>
            <w:shd w:val="clear" w:color="auto" w:fill="auto"/>
          </w:tcPr>
          <w:p w14:paraId="14124434" w14:textId="77777777" w:rsidR="00A73942" w:rsidRPr="00AA4D1D" w:rsidRDefault="00A73942" w:rsidP="00DE68C1">
            <w:pPr>
              <w:spacing w:line="240" w:lineRule="auto"/>
              <w:rPr>
                <w:rFonts w:eastAsia="Batang" w:cs="Arial"/>
              </w:rPr>
            </w:pPr>
            <w:r w:rsidRPr="00AA4D1D">
              <w:rPr>
                <w:rFonts w:eastAsia="Batang" w:cs="Arial"/>
              </w:rPr>
              <w:t>Mr. Manab Chakraborty, CEO</w:t>
            </w:r>
          </w:p>
        </w:tc>
      </w:tr>
      <w:tr w:rsidR="00A73942" w:rsidRPr="00A852DA" w14:paraId="46F0D96A" w14:textId="77777777" w:rsidTr="00DE68C1">
        <w:trPr>
          <w:trHeight w:val="523"/>
        </w:trPr>
        <w:tc>
          <w:tcPr>
            <w:tcW w:w="525" w:type="pct"/>
            <w:shd w:val="clear" w:color="auto" w:fill="auto"/>
          </w:tcPr>
          <w:p w14:paraId="769E13E3" w14:textId="77777777" w:rsidR="00A73942" w:rsidRPr="00AA4D1D" w:rsidRDefault="00A73942" w:rsidP="00DE68C1">
            <w:pPr>
              <w:spacing w:line="240" w:lineRule="auto"/>
              <w:jc w:val="center"/>
              <w:rPr>
                <w:rFonts w:eastAsia="Batang" w:cs="Arial"/>
              </w:rPr>
            </w:pPr>
            <w:r w:rsidRPr="00AA4D1D">
              <w:rPr>
                <w:rFonts w:eastAsia="Batang" w:cs="Arial"/>
              </w:rPr>
              <w:t>11</w:t>
            </w:r>
          </w:p>
        </w:tc>
        <w:tc>
          <w:tcPr>
            <w:tcW w:w="1346" w:type="pct"/>
            <w:shd w:val="clear" w:color="auto" w:fill="auto"/>
          </w:tcPr>
          <w:p w14:paraId="296DE06E" w14:textId="77777777" w:rsidR="00A73942" w:rsidRPr="00AA4D1D" w:rsidRDefault="00A73942" w:rsidP="00DE68C1">
            <w:pPr>
              <w:spacing w:line="240" w:lineRule="auto"/>
              <w:rPr>
                <w:rFonts w:eastAsia="Batang" w:cs="Arial"/>
              </w:rPr>
            </w:pPr>
            <w:r w:rsidRPr="00AA4D1D">
              <w:rPr>
                <w:rFonts w:eastAsia="Batang" w:cs="Arial"/>
              </w:rPr>
              <w:t>Signature of the issuer</w:t>
            </w:r>
          </w:p>
        </w:tc>
        <w:tc>
          <w:tcPr>
            <w:tcW w:w="3129" w:type="pct"/>
            <w:gridSpan w:val="3"/>
            <w:shd w:val="clear" w:color="auto" w:fill="auto"/>
          </w:tcPr>
          <w:p w14:paraId="7747A444" w14:textId="77777777" w:rsidR="00A73942" w:rsidRPr="00AA4D1D" w:rsidRDefault="00A73942" w:rsidP="00DE68C1">
            <w:pPr>
              <w:spacing w:line="240" w:lineRule="auto"/>
              <w:rPr>
                <w:rFonts w:eastAsia="Batang" w:cs="Arial"/>
              </w:rPr>
            </w:pPr>
          </w:p>
          <w:p w14:paraId="1275A969" w14:textId="77777777" w:rsidR="00A73942" w:rsidRPr="00AA4D1D" w:rsidRDefault="00A73942" w:rsidP="00DE68C1">
            <w:pPr>
              <w:spacing w:line="240" w:lineRule="auto"/>
              <w:rPr>
                <w:rFonts w:eastAsia="Batang" w:cs="Arial"/>
              </w:rPr>
            </w:pPr>
          </w:p>
        </w:tc>
      </w:tr>
      <w:tr w:rsidR="00A73942" w:rsidRPr="00A852DA" w14:paraId="63184A37" w14:textId="77777777" w:rsidTr="00DE68C1">
        <w:trPr>
          <w:trHeight w:val="523"/>
        </w:trPr>
        <w:tc>
          <w:tcPr>
            <w:tcW w:w="525" w:type="pct"/>
            <w:shd w:val="clear" w:color="auto" w:fill="auto"/>
          </w:tcPr>
          <w:p w14:paraId="20D1A129" w14:textId="77777777" w:rsidR="00A73942" w:rsidRPr="00AA4D1D" w:rsidRDefault="00A73942" w:rsidP="00DE68C1">
            <w:pPr>
              <w:spacing w:line="240" w:lineRule="auto"/>
              <w:jc w:val="center"/>
              <w:rPr>
                <w:rFonts w:eastAsia="Batang" w:cs="Arial"/>
              </w:rPr>
            </w:pPr>
            <w:r w:rsidRPr="00AA4D1D">
              <w:rPr>
                <w:rFonts w:eastAsia="Batang" w:cs="Arial"/>
              </w:rPr>
              <w:t>12</w:t>
            </w:r>
          </w:p>
        </w:tc>
        <w:tc>
          <w:tcPr>
            <w:tcW w:w="1346" w:type="pct"/>
            <w:shd w:val="clear" w:color="auto" w:fill="auto"/>
          </w:tcPr>
          <w:p w14:paraId="252059B8" w14:textId="77777777" w:rsidR="00A73942" w:rsidRPr="00AA4D1D" w:rsidRDefault="00A73942" w:rsidP="00DE68C1">
            <w:pPr>
              <w:spacing w:line="240" w:lineRule="auto"/>
              <w:rPr>
                <w:rFonts w:eastAsia="Batang" w:cs="Arial"/>
              </w:rPr>
            </w:pPr>
            <w:r w:rsidRPr="00AA4D1D">
              <w:rPr>
                <w:rFonts w:eastAsia="Batang" w:cs="Arial"/>
              </w:rPr>
              <w:t>Place and Date of Signature</w:t>
            </w:r>
          </w:p>
        </w:tc>
        <w:tc>
          <w:tcPr>
            <w:tcW w:w="1731" w:type="pct"/>
            <w:gridSpan w:val="2"/>
            <w:shd w:val="clear" w:color="auto" w:fill="auto"/>
          </w:tcPr>
          <w:p w14:paraId="651EA7AE" w14:textId="77777777" w:rsidR="00A73942" w:rsidRPr="00AA4D1D" w:rsidRDefault="00A73942" w:rsidP="00DE68C1">
            <w:pPr>
              <w:spacing w:line="240" w:lineRule="auto"/>
              <w:rPr>
                <w:rFonts w:eastAsia="Batang" w:cs="Arial"/>
              </w:rPr>
            </w:pPr>
            <w:r w:rsidRPr="00AA4D1D">
              <w:rPr>
                <w:rFonts w:eastAsia="Batang" w:cs="Arial"/>
              </w:rPr>
              <w:t xml:space="preserve">Place: </w:t>
            </w:r>
            <w:r>
              <w:rPr>
                <w:rFonts w:eastAsia="Batang" w:cs="Arial"/>
              </w:rPr>
              <w:t>Delhi</w:t>
            </w:r>
          </w:p>
        </w:tc>
        <w:tc>
          <w:tcPr>
            <w:tcW w:w="1398" w:type="pct"/>
            <w:shd w:val="clear" w:color="auto" w:fill="auto"/>
          </w:tcPr>
          <w:p w14:paraId="6413B51F" w14:textId="77777777" w:rsidR="00A73942" w:rsidRPr="00AA4D1D" w:rsidRDefault="00A73942" w:rsidP="00DE68C1">
            <w:pPr>
              <w:spacing w:line="240" w:lineRule="auto"/>
              <w:rPr>
                <w:rFonts w:eastAsia="Batang" w:cs="Arial"/>
              </w:rPr>
            </w:pPr>
            <w:r w:rsidRPr="00AA4D1D">
              <w:rPr>
                <w:rFonts w:eastAsia="Batang" w:cs="Arial"/>
              </w:rPr>
              <w:t>Date: 1/1</w:t>
            </w:r>
            <w:r>
              <w:rPr>
                <w:rFonts w:eastAsia="Batang" w:cs="Arial"/>
              </w:rPr>
              <w:t>7/2020</w:t>
            </w:r>
          </w:p>
        </w:tc>
      </w:tr>
    </w:tbl>
    <w:p w14:paraId="35E405A9" w14:textId="77777777" w:rsidR="00A73942" w:rsidRPr="00A852DA" w:rsidRDefault="00A73942" w:rsidP="00A73942">
      <w:pPr>
        <w:spacing w:line="240" w:lineRule="auto"/>
        <w:jc w:val="center"/>
        <w:rPr>
          <w:rFonts w:eastAsia="Calibri" w:cs="Arial"/>
          <w:u w:val="single"/>
        </w:rPr>
      </w:pPr>
    </w:p>
    <w:p w14:paraId="07B9EA88" w14:textId="77777777" w:rsidR="00A73942" w:rsidRPr="00A852DA" w:rsidRDefault="00A73942" w:rsidP="00A73942">
      <w:pPr>
        <w:spacing w:line="240" w:lineRule="auto"/>
        <w:rPr>
          <w:rFonts w:eastAsia="Calibri" w:cs="Arial"/>
        </w:rPr>
      </w:pPr>
      <w:r w:rsidRPr="00A852DA">
        <w:rPr>
          <w:rFonts w:eastAsia="Calibri" w:cs="Arial"/>
        </w:rPr>
        <w:t>PS: *This document replaces all previous versions, if any.</w:t>
      </w:r>
    </w:p>
    <w:p w14:paraId="23FBF730" w14:textId="35CB78DB" w:rsidR="00A73942" w:rsidRDefault="00A73942">
      <w:pPr>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br w:type="page"/>
      </w:r>
    </w:p>
    <w:p w14:paraId="2C64F35F" w14:textId="64D7885E" w:rsidR="00243FC2" w:rsidRPr="00243FC2" w:rsidRDefault="00243FC2" w:rsidP="009305D5">
      <w:pPr>
        <w:pStyle w:val="Heading1"/>
        <w:jc w:val="both"/>
      </w:pPr>
      <w:r w:rsidRPr="00243FC2">
        <w:lastRenderedPageBreak/>
        <w:t>Environmental Policy Statement</w:t>
      </w:r>
    </w:p>
    <w:p w14:paraId="491B251B" w14:textId="34757D8A" w:rsidR="00243FC2" w:rsidRPr="00243FC2" w:rsidRDefault="00CD48C6" w:rsidP="009305D5">
      <w:pPr>
        <w:spacing w:before="100" w:beforeAutospacing="1" w:after="100" w:afterAutospacing="1" w:line="240" w:lineRule="auto"/>
        <w:jc w:val="both"/>
        <w:textAlignment w:val="baseline"/>
        <w:rPr>
          <w:rFonts w:ascii="Arial" w:hAnsi="Arial" w:cs="Arial"/>
          <w:color w:val="111111"/>
          <w:sz w:val="24"/>
          <w:szCs w:val="24"/>
          <w:shd w:val="clear" w:color="auto" w:fill="FFFFFF"/>
        </w:rPr>
      </w:pPr>
      <w:r w:rsidRPr="009058C6">
        <w:rPr>
          <w:rFonts w:ascii="Arial" w:eastAsia="Times New Roman" w:hAnsi="Arial" w:cs="Arial"/>
          <w:color w:val="4C4C4C"/>
          <w:sz w:val="24"/>
          <w:szCs w:val="24"/>
          <w:lang w:eastAsia="en-GB"/>
        </w:rPr>
        <w:t xml:space="preserve">Partners in Prosperity Mission is </w:t>
      </w:r>
      <w:r w:rsidR="00BE5E12" w:rsidRPr="009058C6">
        <w:rPr>
          <w:rFonts w:ascii="Arial" w:hAnsi="Arial" w:cs="Arial"/>
          <w:color w:val="111111"/>
          <w:sz w:val="24"/>
          <w:szCs w:val="24"/>
          <w:shd w:val="clear" w:color="auto" w:fill="FFFFFF"/>
        </w:rPr>
        <w:t xml:space="preserve">Healthy to attain prosperous planet, and people (HP3). </w:t>
      </w:r>
      <w:r w:rsidR="00243FC2" w:rsidRPr="00243FC2">
        <w:rPr>
          <w:rFonts w:ascii="Arial" w:eastAsia="Times New Roman" w:hAnsi="Arial" w:cs="Arial"/>
          <w:color w:val="4C4C4C"/>
          <w:sz w:val="24"/>
          <w:szCs w:val="24"/>
          <w:lang w:eastAsia="en-GB"/>
        </w:rPr>
        <w:t xml:space="preserve">The </w:t>
      </w:r>
      <w:r w:rsidR="00BE5E12" w:rsidRPr="009058C6">
        <w:rPr>
          <w:rFonts w:ascii="Arial" w:eastAsia="Times New Roman" w:hAnsi="Arial" w:cs="Arial"/>
          <w:color w:val="4C4C4C"/>
          <w:sz w:val="24"/>
          <w:szCs w:val="24"/>
          <w:lang w:eastAsia="en-GB"/>
        </w:rPr>
        <w:t xml:space="preserve">PnP </w:t>
      </w:r>
      <w:r w:rsidR="00243FC2" w:rsidRPr="00243FC2">
        <w:rPr>
          <w:rFonts w:ascii="Arial" w:eastAsia="Times New Roman" w:hAnsi="Arial" w:cs="Arial"/>
          <w:color w:val="4C4C4C"/>
          <w:sz w:val="24"/>
          <w:szCs w:val="24"/>
          <w:lang w:eastAsia="en-GB"/>
        </w:rPr>
        <w:t xml:space="preserve">mission is to </w:t>
      </w:r>
      <w:r w:rsidR="00BE5E12" w:rsidRPr="009058C6">
        <w:rPr>
          <w:rFonts w:ascii="Arial" w:eastAsia="Times New Roman" w:hAnsi="Arial" w:cs="Arial"/>
          <w:color w:val="4C4C4C"/>
          <w:sz w:val="24"/>
          <w:szCs w:val="24"/>
          <w:lang w:eastAsia="en-GB"/>
        </w:rPr>
        <w:t>d</w:t>
      </w:r>
      <w:r w:rsidR="00BE5E12" w:rsidRPr="009058C6">
        <w:rPr>
          <w:rFonts w:ascii="Arial" w:hAnsi="Arial" w:cs="Arial"/>
          <w:color w:val="111111"/>
          <w:sz w:val="24"/>
          <w:szCs w:val="24"/>
          <w:shd w:val="clear" w:color="auto" w:fill="FFFFFF"/>
        </w:rPr>
        <w:t xml:space="preserve">evelop multistakeholder partnerships with governments, communities and other enterprises to alleviate poverty and to build a healthy and poverty free environment. </w:t>
      </w:r>
      <w:r w:rsidR="00243FC2" w:rsidRPr="00243FC2">
        <w:rPr>
          <w:rFonts w:ascii="Arial" w:eastAsia="Times New Roman" w:hAnsi="Arial" w:cs="Arial"/>
          <w:color w:val="4C4C4C"/>
          <w:sz w:val="24"/>
          <w:szCs w:val="24"/>
          <w:lang w:eastAsia="en-GB"/>
        </w:rPr>
        <w:t xml:space="preserve">It is, therefore, a core value of the </w:t>
      </w:r>
      <w:r w:rsidR="00BE5E12" w:rsidRPr="009058C6">
        <w:rPr>
          <w:rFonts w:ascii="Arial" w:eastAsia="Times New Roman" w:hAnsi="Arial" w:cs="Arial"/>
          <w:color w:val="4C4C4C"/>
          <w:sz w:val="24"/>
          <w:szCs w:val="24"/>
          <w:lang w:eastAsia="en-GB"/>
        </w:rPr>
        <w:t xml:space="preserve">organisation </w:t>
      </w:r>
      <w:r w:rsidR="00243FC2" w:rsidRPr="00243FC2">
        <w:rPr>
          <w:rFonts w:ascii="Arial" w:eastAsia="Times New Roman" w:hAnsi="Arial" w:cs="Arial"/>
          <w:color w:val="4C4C4C"/>
          <w:sz w:val="24"/>
          <w:szCs w:val="24"/>
          <w:lang w:eastAsia="en-GB"/>
        </w:rPr>
        <w:t>to preserve and protect the environment. As we advance scientific understanding regarding the fundamental interrelationship between human health and the environment, we will proactively demonstrate our commitment to environmental stewardship and sustainable development.</w:t>
      </w:r>
    </w:p>
    <w:p w14:paraId="316B6B1B" w14:textId="49977CD2" w:rsidR="00243FC2" w:rsidRPr="00243FC2" w:rsidRDefault="00243FC2" w:rsidP="009305D5">
      <w:pPr>
        <w:spacing w:before="100" w:beforeAutospacing="1" w:after="100" w:afterAutospacing="1" w:line="240" w:lineRule="auto"/>
        <w:jc w:val="both"/>
        <w:textAlignment w:val="baseline"/>
        <w:rPr>
          <w:rFonts w:ascii="Arial" w:eastAsia="Times New Roman" w:hAnsi="Arial" w:cs="Arial"/>
          <w:color w:val="4C4C4C"/>
          <w:sz w:val="24"/>
          <w:szCs w:val="24"/>
          <w:lang w:eastAsia="en-GB"/>
        </w:rPr>
      </w:pPr>
      <w:r w:rsidRPr="00243FC2">
        <w:rPr>
          <w:rFonts w:ascii="Arial" w:eastAsia="Times New Roman" w:hAnsi="Arial" w:cs="Arial"/>
          <w:color w:val="4C4C4C"/>
          <w:sz w:val="24"/>
          <w:szCs w:val="24"/>
          <w:lang w:eastAsia="en-GB"/>
        </w:rPr>
        <w:t xml:space="preserve">Through implementation of this policy, </w:t>
      </w:r>
      <w:r w:rsidR="00BE5E12" w:rsidRPr="009058C6">
        <w:rPr>
          <w:rFonts w:ascii="Arial" w:eastAsia="Times New Roman" w:hAnsi="Arial" w:cs="Arial"/>
          <w:color w:val="4C4C4C"/>
          <w:sz w:val="24"/>
          <w:szCs w:val="24"/>
          <w:lang w:eastAsia="en-GB"/>
        </w:rPr>
        <w:t xml:space="preserve">PnP </w:t>
      </w:r>
      <w:r w:rsidRPr="00243FC2">
        <w:rPr>
          <w:rFonts w:ascii="Arial" w:eastAsia="Times New Roman" w:hAnsi="Arial" w:cs="Arial"/>
          <w:color w:val="4C4C4C"/>
          <w:sz w:val="24"/>
          <w:szCs w:val="24"/>
          <w:lang w:eastAsia="en-GB"/>
        </w:rPr>
        <w:t xml:space="preserve">will serve as a </w:t>
      </w:r>
      <w:r w:rsidR="00BE5E12" w:rsidRPr="009058C6">
        <w:rPr>
          <w:rFonts w:ascii="Arial" w:eastAsia="Times New Roman" w:hAnsi="Arial" w:cs="Arial"/>
          <w:color w:val="4C4C4C"/>
          <w:sz w:val="24"/>
          <w:szCs w:val="24"/>
          <w:lang w:eastAsia="en-GB"/>
        </w:rPr>
        <w:t xml:space="preserve">vanguard </w:t>
      </w:r>
      <w:r w:rsidRPr="00243FC2">
        <w:rPr>
          <w:rFonts w:ascii="Arial" w:eastAsia="Times New Roman" w:hAnsi="Arial" w:cs="Arial"/>
          <w:color w:val="4C4C4C"/>
          <w:sz w:val="24"/>
          <w:szCs w:val="24"/>
          <w:lang w:eastAsia="en-GB"/>
        </w:rPr>
        <w:t xml:space="preserve">by advancing environmental stewardship within our own programs and facilities, and in the broader community. Accordingly, </w:t>
      </w:r>
      <w:r w:rsidR="00BE5E12" w:rsidRPr="009058C6">
        <w:rPr>
          <w:rFonts w:ascii="Arial" w:eastAsia="Times New Roman" w:hAnsi="Arial" w:cs="Arial"/>
          <w:color w:val="4C4C4C"/>
          <w:sz w:val="24"/>
          <w:szCs w:val="24"/>
          <w:lang w:eastAsia="en-GB"/>
        </w:rPr>
        <w:t xml:space="preserve">PnP </w:t>
      </w:r>
      <w:r w:rsidRPr="00243FC2">
        <w:rPr>
          <w:rFonts w:ascii="Arial" w:eastAsia="Times New Roman" w:hAnsi="Arial" w:cs="Arial"/>
          <w:color w:val="4C4C4C"/>
          <w:sz w:val="24"/>
          <w:szCs w:val="24"/>
          <w:lang w:eastAsia="en-GB"/>
        </w:rPr>
        <w:t>will:</w:t>
      </w:r>
    </w:p>
    <w:p w14:paraId="00F8ACAD" w14:textId="77777777" w:rsidR="00243FC2" w:rsidRPr="00243FC2" w:rsidRDefault="00243FC2" w:rsidP="009305D5">
      <w:pPr>
        <w:numPr>
          <w:ilvl w:val="0"/>
          <w:numId w:val="3"/>
        </w:numPr>
        <w:spacing w:before="100" w:beforeAutospacing="1" w:after="100" w:afterAutospacing="1" w:line="240" w:lineRule="auto"/>
        <w:jc w:val="both"/>
        <w:textAlignment w:val="baseline"/>
        <w:rPr>
          <w:rFonts w:ascii="Arial" w:eastAsia="Times New Roman" w:hAnsi="Arial" w:cs="Arial"/>
          <w:color w:val="4C4C4C"/>
          <w:sz w:val="24"/>
          <w:szCs w:val="24"/>
          <w:lang w:eastAsia="en-GB"/>
        </w:rPr>
      </w:pPr>
      <w:r w:rsidRPr="00243FC2">
        <w:rPr>
          <w:rFonts w:ascii="Arial" w:eastAsia="Times New Roman" w:hAnsi="Arial" w:cs="Arial"/>
          <w:color w:val="4C4C4C"/>
          <w:sz w:val="24"/>
          <w:szCs w:val="24"/>
          <w:lang w:eastAsia="en-GB"/>
        </w:rPr>
        <w:t>Continually improve our environmental performance.</w:t>
      </w:r>
    </w:p>
    <w:p w14:paraId="5F050F5C" w14:textId="77777777" w:rsidR="00243FC2" w:rsidRPr="00243FC2" w:rsidRDefault="00243FC2" w:rsidP="009305D5">
      <w:pPr>
        <w:numPr>
          <w:ilvl w:val="0"/>
          <w:numId w:val="3"/>
        </w:numPr>
        <w:spacing w:before="100" w:beforeAutospacing="1" w:after="100" w:afterAutospacing="1" w:line="240" w:lineRule="auto"/>
        <w:jc w:val="both"/>
        <w:textAlignment w:val="baseline"/>
        <w:rPr>
          <w:rFonts w:ascii="Arial" w:eastAsia="Times New Roman" w:hAnsi="Arial" w:cs="Arial"/>
          <w:color w:val="4C4C4C"/>
          <w:sz w:val="24"/>
          <w:szCs w:val="24"/>
          <w:lang w:eastAsia="en-GB"/>
        </w:rPr>
      </w:pPr>
      <w:r w:rsidRPr="00243FC2">
        <w:rPr>
          <w:rFonts w:ascii="Arial" w:eastAsia="Times New Roman" w:hAnsi="Arial" w:cs="Arial"/>
          <w:color w:val="4C4C4C"/>
          <w:sz w:val="24"/>
          <w:szCs w:val="24"/>
          <w:lang w:eastAsia="en-GB"/>
        </w:rPr>
        <w:t>Develop and maintain environmental management programs with objectives and targets to minimize adverse environmental impacts.</w:t>
      </w:r>
    </w:p>
    <w:p w14:paraId="602B2432" w14:textId="77777777" w:rsidR="00243FC2" w:rsidRPr="00243FC2" w:rsidRDefault="00243FC2" w:rsidP="009305D5">
      <w:pPr>
        <w:numPr>
          <w:ilvl w:val="0"/>
          <w:numId w:val="3"/>
        </w:numPr>
        <w:spacing w:before="100" w:beforeAutospacing="1" w:after="100" w:afterAutospacing="1" w:line="240" w:lineRule="auto"/>
        <w:jc w:val="both"/>
        <w:textAlignment w:val="baseline"/>
        <w:rPr>
          <w:rFonts w:ascii="Arial" w:eastAsia="Times New Roman" w:hAnsi="Arial" w:cs="Arial"/>
          <w:color w:val="4C4C4C"/>
          <w:sz w:val="24"/>
          <w:szCs w:val="24"/>
          <w:lang w:eastAsia="en-GB"/>
        </w:rPr>
      </w:pPr>
      <w:r w:rsidRPr="00243FC2">
        <w:rPr>
          <w:rFonts w:ascii="Arial" w:eastAsia="Times New Roman" w:hAnsi="Arial" w:cs="Arial"/>
          <w:color w:val="4C4C4C"/>
          <w:sz w:val="24"/>
          <w:szCs w:val="24"/>
          <w:lang w:eastAsia="en-GB"/>
        </w:rPr>
        <w:t>Comply with all applicable environmental, health, and safety laws, regulations, and other requirements.</w:t>
      </w:r>
    </w:p>
    <w:p w14:paraId="72188D6B" w14:textId="77777777" w:rsidR="00243FC2" w:rsidRPr="00243FC2" w:rsidRDefault="00243FC2" w:rsidP="009305D5">
      <w:pPr>
        <w:numPr>
          <w:ilvl w:val="0"/>
          <w:numId w:val="3"/>
        </w:numPr>
        <w:spacing w:before="100" w:beforeAutospacing="1" w:after="100" w:afterAutospacing="1" w:line="240" w:lineRule="auto"/>
        <w:jc w:val="both"/>
        <w:textAlignment w:val="baseline"/>
        <w:rPr>
          <w:rFonts w:ascii="Arial" w:eastAsia="Times New Roman" w:hAnsi="Arial" w:cs="Arial"/>
          <w:color w:val="4C4C4C"/>
          <w:sz w:val="24"/>
          <w:szCs w:val="24"/>
          <w:lang w:eastAsia="en-GB"/>
        </w:rPr>
      </w:pPr>
      <w:r w:rsidRPr="00243FC2">
        <w:rPr>
          <w:rFonts w:ascii="Arial" w:eastAsia="Times New Roman" w:hAnsi="Arial" w:cs="Arial"/>
          <w:color w:val="4C4C4C"/>
          <w:sz w:val="24"/>
          <w:szCs w:val="24"/>
          <w:lang w:eastAsia="en-GB"/>
        </w:rPr>
        <w:t>Implement effective pollution prevention and waste minimization programs to reduce, reuse, and recycle materials.</w:t>
      </w:r>
    </w:p>
    <w:p w14:paraId="32F63A5B" w14:textId="77777777" w:rsidR="00243FC2" w:rsidRPr="00243FC2" w:rsidRDefault="00243FC2" w:rsidP="009305D5">
      <w:pPr>
        <w:numPr>
          <w:ilvl w:val="0"/>
          <w:numId w:val="3"/>
        </w:numPr>
        <w:spacing w:before="100" w:beforeAutospacing="1" w:after="100" w:afterAutospacing="1" w:line="240" w:lineRule="auto"/>
        <w:jc w:val="both"/>
        <w:textAlignment w:val="baseline"/>
        <w:rPr>
          <w:rFonts w:ascii="Arial" w:eastAsia="Times New Roman" w:hAnsi="Arial" w:cs="Arial"/>
          <w:color w:val="4C4C4C"/>
          <w:sz w:val="24"/>
          <w:szCs w:val="24"/>
          <w:lang w:eastAsia="en-GB"/>
        </w:rPr>
      </w:pPr>
      <w:r w:rsidRPr="00243FC2">
        <w:rPr>
          <w:rFonts w:ascii="Arial" w:eastAsia="Times New Roman" w:hAnsi="Arial" w:cs="Arial"/>
          <w:color w:val="4C4C4C"/>
          <w:sz w:val="24"/>
          <w:szCs w:val="24"/>
          <w:lang w:eastAsia="en-GB"/>
        </w:rPr>
        <w:t>Ensure that energy and water are used responsibly and conserved through innovative practices and procedures.</w:t>
      </w:r>
    </w:p>
    <w:p w14:paraId="2B2991E5" w14:textId="082A4AC5" w:rsidR="00243FC2" w:rsidRPr="00243FC2" w:rsidRDefault="00243FC2" w:rsidP="009305D5">
      <w:pPr>
        <w:numPr>
          <w:ilvl w:val="0"/>
          <w:numId w:val="3"/>
        </w:numPr>
        <w:spacing w:before="100" w:beforeAutospacing="1" w:after="100" w:afterAutospacing="1" w:line="240" w:lineRule="auto"/>
        <w:jc w:val="both"/>
        <w:textAlignment w:val="baseline"/>
        <w:rPr>
          <w:rFonts w:ascii="Arial" w:eastAsia="Times New Roman" w:hAnsi="Arial" w:cs="Arial"/>
          <w:color w:val="4C4C4C"/>
          <w:sz w:val="24"/>
          <w:szCs w:val="24"/>
          <w:lang w:eastAsia="en-GB"/>
        </w:rPr>
      </w:pPr>
      <w:r w:rsidRPr="00243FC2">
        <w:rPr>
          <w:rFonts w:ascii="Arial" w:eastAsia="Times New Roman" w:hAnsi="Arial" w:cs="Arial"/>
          <w:color w:val="4C4C4C"/>
          <w:sz w:val="24"/>
          <w:szCs w:val="24"/>
          <w:lang w:eastAsia="en-GB"/>
        </w:rPr>
        <w:t xml:space="preserve">Provide all </w:t>
      </w:r>
      <w:r w:rsidR="009058C6" w:rsidRPr="009058C6">
        <w:rPr>
          <w:rFonts w:ascii="Arial" w:eastAsia="Times New Roman" w:hAnsi="Arial" w:cs="Arial"/>
          <w:color w:val="4C4C4C"/>
          <w:sz w:val="24"/>
          <w:szCs w:val="24"/>
          <w:lang w:eastAsia="en-GB"/>
        </w:rPr>
        <w:t xml:space="preserve">our </w:t>
      </w:r>
      <w:r w:rsidRPr="00243FC2">
        <w:rPr>
          <w:rFonts w:ascii="Arial" w:eastAsia="Times New Roman" w:hAnsi="Arial" w:cs="Arial"/>
          <w:color w:val="4C4C4C"/>
          <w:sz w:val="24"/>
          <w:szCs w:val="24"/>
          <w:lang w:eastAsia="en-GB"/>
        </w:rPr>
        <w:t>staff with the knowledge and tools needed to meet the goals of this policy and to actively participate in efforts to prevent negative environmental impacts.</w:t>
      </w:r>
    </w:p>
    <w:p w14:paraId="74CEDA0D" w14:textId="77777777" w:rsidR="00243FC2" w:rsidRPr="00243FC2" w:rsidRDefault="00243FC2" w:rsidP="009305D5">
      <w:pPr>
        <w:numPr>
          <w:ilvl w:val="0"/>
          <w:numId w:val="3"/>
        </w:numPr>
        <w:spacing w:before="100" w:beforeAutospacing="1" w:after="100" w:afterAutospacing="1" w:line="240" w:lineRule="auto"/>
        <w:jc w:val="both"/>
        <w:textAlignment w:val="baseline"/>
        <w:rPr>
          <w:rFonts w:ascii="Arial" w:eastAsia="Times New Roman" w:hAnsi="Arial" w:cs="Arial"/>
          <w:color w:val="4C4C4C"/>
          <w:sz w:val="24"/>
          <w:szCs w:val="24"/>
          <w:lang w:eastAsia="en-GB"/>
        </w:rPr>
      </w:pPr>
      <w:r w:rsidRPr="00243FC2">
        <w:rPr>
          <w:rFonts w:ascii="Arial" w:eastAsia="Times New Roman" w:hAnsi="Arial" w:cs="Arial"/>
          <w:color w:val="4C4C4C"/>
          <w:sz w:val="24"/>
          <w:szCs w:val="24"/>
          <w:lang w:eastAsia="en-GB"/>
        </w:rPr>
        <w:t>Measure progress toward our environmental goals.</w:t>
      </w:r>
    </w:p>
    <w:p w14:paraId="3E901916" w14:textId="0C268B9E" w:rsidR="00243FC2" w:rsidRPr="00243FC2" w:rsidRDefault="00243FC2" w:rsidP="009305D5">
      <w:pPr>
        <w:spacing w:beforeAutospacing="1" w:after="0" w:afterAutospacing="1" w:line="240" w:lineRule="auto"/>
        <w:jc w:val="both"/>
        <w:textAlignment w:val="baseline"/>
        <w:rPr>
          <w:rFonts w:ascii="Arial" w:eastAsia="Times New Roman" w:hAnsi="Arial" w:cs="Arial"/>
          <w:color w:val="4C4C4C"/>
          <w:sz w:val="24"/>
          <w:szCs w:val="24"/>
          <w:lang w:eastAsia="en-GB"/>
        </w:rPr>
      </w:pPr>
      <w:r w:rsidRPr="00243FC2">
        <w:rPr>
          <w:rFonts w:ascii="Arial" w:eastAsia="Times New Roman" w:hAnsi="Arial" w:cs="Arial"/>
          <w:color w:val="4C4C4C"/>
          <w:sz w:val="24"/>
          <w:szCs w:val="24"/>
          <w:lang w:eastAsia="en-GB"/>
        </w:rPr>
        <w:t xml:space="preserve">The </w:t>
      </w:r>
      <w:r w:rsidR="00BE5E12" w:rsidRPr="009058C6">
        <w:rPr>
          <w:rFonts w:ascii="Arial" w:eastAsia="Times New Roman" w:hAnsi="Arial" w:cs="Arial"/>
          <w:color w:val="4C4C4C"/>
          <w:sz w:val="24"/>
          <w:szCs w:val="24"/>
          <w:lang w:eastAsia="en-GB"/>
        </w:rPr>
        <w:t>senior management team</w:t>
      </w:r>
      <w:r w:rsidRPr="00243FC2">
        <w:rPr>
          <w:rFonts w:ascii="Arial" w:eastAsia="Times New Roman" w:hAnsi="Arial" w:cs="Arial"/>
          <w:color w:val="4C4C4C"/>
          <w:sz w:val="24"/>
          <w:szCs w:val="24"/>
          <w:lang w:eastAsia="en-GB"/>
        </w:rPr>
        <w:t xml:space="preserve"> shall be responsible for administering and monitoring this policy through implementation of an Environmental Management System (EMS). This policy will serve as the framework for setting and reviewing the </w:t>
      </w:r>
      <w:r w:rsidR="00BE5E12" w:rsidRPr="009058C6">
        <w:rPr>
          <w:rFonts w:ascii="Arial" w:eastAsia="Times New Roman" w:hAnsi="Arial" w:cs="Arial"/>
          <w:color w:val="4C4C4C"/>
          <w:sz w:val="24"/>
          <w:szCs w:val="24"/>
          <w:lang w:eastAsia="en-GB"/>
        </w:rPr>
        <w:t>organisation</w:t>
      </w:r>
      <w:r w:rsidRPr="00243FC2">
        <w:rPr>
          <w:rFonts w:ascii="Arial" w:eastAsia="Times New Roman" w:hAnsi="Arial" w:cs="Arial"/>
          <w:color w:val="4C4C4C"/>
          <w:sz w:val="24"/>
          <w:szCs w:val="24"/>
          <w:lang w:eastAsia="en-GB"/>
        </w:rPr>
        <w:t xml:space="preserve">'s environmental goals, objectives, and targets. The </w:t>
      </w:r>
      <w:r w:rsidR="00BE5E12" w:rsidRPr="009058C6">
        <w:rPr>
          <w:rFonts w:ascii="Arial" w:eastAsia="Times New Roman" w:hAnsi="Arial" w:cs="Arial"/>
          <w:color w:val="4C4C4C"/>
          <w:sz w:val="24"/>
          <w:szCs w:val="24"/>
          <w:lang w:eastAsia="en-GB"/>
        </w:rPr>
        <w:t xml:space="preserve">EMS </w:t>
      </w:r>
      <w:r w:rsidRPr="00243FC2">
        <w:rPr>
          <w:rFonts w:ascii="Arial" w:eastAsia="Times New Roman" w:hAnsi="Arial" w:cs="Arial"/>
          <w:color w:val="4C4C4C"/>
          <w:sz w:val="24"/>
          <w:szCs w:val="24"/>
          <w:lang w:eastAsia="en-GB"/>
        </w:rPr>
        <w:t xml:space="preserve">Work Group will coordinate an annual review of this policy and develop recommendations for improvements and updates as needed. Changes to this policy will be communicated to all employees and other staff working on behalf of the </w:t>
      </w:r>
      <w:r w:rsidR="00BE5E12" w:rsidRPr="009058C6">
        <w:rPr>
          <w:rFonts w:ascii="Arial" w:eastAsia="Times New Roman" w:hAnsi="Arial" w:cs="Arial"/>
          <w:color w:val="4C4C4C"/>
          <w:sz w:val="24"/>
          <w:szCs w:val="24"/>
          <w:lang w:eastAsia="en-GB"/>
        </w:rPr>
        <w:t>organisation</w:t>
      </w:r>
      <w:r w:rsidRPr="00243FC2">
        <w:rPr>
          <w:rFonts w:ascii="Arial" w:eastAsia="Times New Roman" w:hAnsi="Arial" w:cs="Arial"/>
          <w:color w:val="4C4C4C"/>
          <w:sz w:val="24"/>
          <w:szCs w:val="24"/>
          <w:lang w:eastAsia="en-GB"/>
        </w:rPr>
        <w:t>.</w:t>
      </w:r>
    </w:p>
    <w:p w14:paraId="4BBA5A8C" w14:textId="77777777" w:rsidR="00BE5E12" w:rsidRPr="009058C6" w:rsidRDefault="00243FC2" w:rsidP="009305D5">
      <w:pPr>
        <w:pStyle w:val="Heading2"/>
        <w:jc w:val="both"/>
      </w:pPr>
      <w:r w:rsidRPr="00243FC2">
        <w:t xml:space="preserve">Guiding Principles for </w:t>
      </w:r>
      <w:r w:rsidR="00BE5E12" w:rsidRPr="009058C6">
        <w:t>PnP E</w:t>
      </w:r>
      <w:r w:rsidRPr="00243FC2">
        <w:t>nvironmental Stewardship and Sustainability</w:t>
      </w:r>
      <w:r w:rsidR="00BE5E12" w:rsidRPr="009058C6">
        <w:t xml:space="preserve"> </w:t>
      </w:r>
    </w:p>
    <w:p w14:paraId="7DBD7ED9" w14:textId="08F76B6A" w:rsidR="00BE5E12" w:rsidRPr="009058C6" w:rsidRDefault="00BE5E12" w:rsidP="009305D5">
      <w:pPr>
        <w:pBdr>
          <w:bottom w:val="single" w:sz="6" w:space="0" w:color="BFBEB5"/>
        </w:pBdr>
        <w:spacing w:before="100" w:beforeAutospacing="1" w:after="100" w:afterAutospacing="1" w:line="240" w:lineRule="auto"/>
        <w:jc w:val="both"/>
        <w:textAlignment w:val="baseline"/>
        <w:outlineLvl w:val="2"/>
        <w:rPr>
          <w:rFonts w:ascii="Arial" w:eastAsia="Times New Roman" w:hAnsi="Arial" w:cs="Arial"/>
          <w:color w:val="4C4C4C"/>
          <w:sz w:val="24"/>
          <w:szCs w:val="24"/>
          <w:lang w:eastAsia="en-GB"/>
        </w:rPr>
      </w:pPr>
      <w:r w:rsidRPr="009058C6">
        <w:rPr>
          <w:rFonts w:ascii="Arial" w:eastAsia="Times New Roman" w:hAnsi="Arial" w:cs="Arial"/>
          <w:color w:val="4C4C4C"/>
          <w:sz w:val="24"/>
          <w:szCs w:val="24"/>
          <w:lang w:eastAsia="en-GB"/>
        </w:rPr>
        <w:t xml:space="preserve">PnP </w:t>
      </w:r>
      <w:r w:rsidR="00243FC2" w:rsidRPr="00243FC2">
        <w:rPr>
          <w:rFonts w:ascii="Arial" w:eastAsia="Times New Roman" w:hAnsi="Arial" w:cs="Arial"/>
          <w:color w:val="4C4C4C"/>
          <w:sz w:val="24"/>
          <w:szCs w:val="24"/>
          <w:lang w:eastAsia="en-GB"/>
        </w:rPr>
        <w:t xml:space="preserve">will promote environmental stewardship and human well-being in all aspects of its operations. </w:t>
      </w:r>
      <w:r w:rsidRPr="009058C6">
        <w:rPr>
          <w:rFonts w:ascii="Arial" w:eastAsia="Times New Roman" w:hAnsi="Arial" w:cs="Arial"/>
          <w:color w:val="4C4C4C"/>
          <w:sz w:val="24"/>
          <w:szCs w:val="24"/>
          <w:lang w:eastAsia="en-GB"/>
        </w:rPr>
        <w:t xml:space="preserve">PnP will partner with like-minded organisation </w:t>
      </w:r>
      <w:r w:rsidR="00243FC2" w:rsidRPr="00243FC2">
        <w:rPr>
          <w:rFonts w:ascii="Arial" w:eastAsia="Times New Roman" w:hAnsi="Arial" w:cs="Arial"/>
          <w:color w:val="4C4C4C"/>
          <w:sz w:val="24"/>
          <w:szCs w:val="24"/>
          <w:lang w:eastAsia="en-GB"/>
        </w:rPr>
        <w:t xml:space="preserve">to ensure integrity and drive continuous improvement. To </w:t>
      </w:r>
      <w:r w:rsidR="008A144D" w:rsidRPr="00243FC2">
        <w:rPr>
          <w:rFonts w:ascii="Arial" w:eastAsia="Times New Roman" w:hAnsi="Arial" w:cs="Arial"/>
          <w:color w:val="4C4C4C"/>
          <w:sz w:val="24"/>
          <w:szCs w:val="24"/>
          <w:lang w:eastAsia="en-GB"/>
        </w:rPr>
        <w:t>fulfil</w:t>
      </w:r>
      <w:r w:rsidR="00243FC2" w:rsidRPr="00243FC2">
        <w:rPr>
          <w:rFonts w:ascii="Arial" w:eastAsia="Times New Roman" w:hAnsi="Arial" w:cs="Arial"/>
          <w:color w:val="4C4C4C"/>
          <w:sz w:val="24"/>
          <w:szCs w:val="24"/>
          <w:lang w:eastAsia="en-GB"/>
        </w:rPr>
        <w:t xml:space="preserve"> the</w:t>
      </w:r>
      <w:r w:rsidR="008A144D">
        <w:rPr>
          <w:rFonts w:ascii="Arial" w:eastAsia="Times New Roman" w:hAnsi="Arial" w:cs="Arial"/>
          <w:color w:val="4C4C4C"/>
          <w:sz w:val="24"/>
          <w:szCs w:val="24"/>
          <w:lang w:eastAsia="en-GB"/>
        </w:rPr>
        <w:t xml:space="preserve"> </w:t>
      </w:r>
      <w:r w:rsidRPr="009058C6">
        <w:rPr>
          <w:rFonts w:ascii="Arial" w:eastAsia="Times New Roman" w:hAnsi="Arial" w:cs="Arial"/>
          <w:color w:val="4C4C4C"/>
          <w:sz w:val="24"/>
          <w:szCs w:val="24"/>
          <w:lang w:eastAsia="en-GB"/>
        </w:rPr>
        <w:t>organisation</w:t>
      </w:r>
      <w:r w:rsidR="00243FC2" w:rsidRPr="00243FC2">
        <w:rPr>
          <w:rFonts w:ascii="Arial" w:eastAsia="Times New Roman" w:hAnsi="Arial" w:cs="Arial"/>
          <w:color w:val="4C4C4C"/>
          <w:sz w:val="24"/>
          <w:szCs w:val="24"/>
          <w:lang w:eastAsia="en-GB"/>
        </w:rPr>
        <w:t>'s Environmental Policy, as implemented through the NIEHS Environmental Management System, we will be guided by the following principles:</w:t>
      </w:r>
      <w:r w:rsidRPr="009058C6">
        <w:rPr>
          <w:rFonts w:ascii="Arial" w:eastAsia="Times New Roman" w:hAnsi="Arial" w:cs="Arial"/>
          <w:color w:val="4C4C4C"/>
          <w:sz w:val="24"/>
          <w:szCs w:val="24"/>
          <w:lang w:eastAsia="en-GB"/>
        </w:rPr>
        <w:t xml:space="preserve"> </w:t>
      </w:r>
    </w:p>
    <w:p w14:paraId="6123AD0B" w14:textId="77777777" w:rsidR="00BE5E12" w:rsidRPr="009058C6" w:rsidRDefault="00243FC2" w:rsidP="009305D5">
      <w:pPr>
        <w:pBdr>
          <w:bottom w:val="single" w:sz="6" w:space="0" w:color="BFBEB5"/>
        </w:pBdr>
        <w:spacing w:before="100" w:beforeAutospacing="1" w:after="100" w:afterAutospacing="1" w:line="240" w:lineRule="auto"/>
        <w:jc w:val="both"/>
        <w:textAlignment w:val="baseline"/>
        <w:outlineLvl w:val="2"/>
        <w:rPr>
          <w:rFonts w:ascii="Arial" w:eastAsia="Times New Roman" w:hAnsi="Arial" w:cs="Arial"/>
          <w:color w:val="4C4C4C"/>
          <w:sz w:val="24"/>
          <w:szCs w:val="24"/>
          <w:lang w:eastAsia="en-GB"/>
        </w:rPr>
      </w:pPr>
      <w:r w:rsidRPr="00243FC2">
        <w:rPr>
          <w:rFonts w:ascii="Arial" w:eastAsia="Times New Roman" w:hAnsi="Arial" w:cs="Arial"/>
          <w:b/>
          <w:bCs/>
          <w:color w:val="4C4C4C"/>
          <w:sz w:val="24"/>
          <w:szCs w:val="24"/>
          <w:bdr w:val="none" w:sz="0" w:space="0" w:color="auto" w:frame="1"/>
          <w:lang w:eastAsia="en-GB"/>
        </w:rPr>
        <w:lastRenderedPageBreak/>
        <w:t>Compliance with Environmental Requirements</w:t>
      </w:r>
      <w:r w:rsidRPr="00243FC2">
        <w:rPr>
          <w:rFonts w:ascii="Arial" w:eastAsia="Times New Roman" w:hAnsi="Arial" w:cs="Arial"/>
          <w:color w:val="4C4C4C"/>
          <w:sz w:val="24"/>
          <w:szCs w:val="24"/>
          <w:lang w:eastAsia="en-GB"/>
        </w:rPr>
        <w:t xml:space="preserve"> – </w:t>
      </w:r>
      <w:r w:rsidR="00BE5E12" w:rsidRPr="009058C6">
        <w:rPr>
          <w:rFonts w:ascii="Arial" w:eastAsia="Times New Roman" w:hAnsi="Arial" w:cs="Arial"/>
          <w:color w:val="4C4C4C"/>
          <w:sz w:val="24"/>
          <w:szCs w:val="24"/>
          <w:lang w:eastAsia="en-GB"/>
        </w:rPr>
        <w:t xml:space="preserve">PnP </w:t>
      </w:r>
      <w:r w:rsidRPr="00243FC2">
        <w:rPr>
          <w:rFonts w:ascii="Arial" w:eastAsia="Times New Roman" w:hAnsi="Arial" w:cs="Arial"/>
          <w:color w:val="4C4C4C"/>
          <w:sz w:val="24"/>
          <w:szCs w:val="24"/>
          <w:lang w:eastAsia="en-GB"/>
        </w:rPr>
        <w:t xml:space="preserve">will comply with all applicable </w:t>
      </w:r>
      <w:r w:rsidR="00BE5E12" w:rsidRPr="009058C6">
        <w:rPr>
          <w:rFonts w:ascii="Arial" w:eastAsia="Times New Roman" w:hAnsi="Arial" w:cs="Arial"/>
          <w:color w:val="4C4C4C"/>
          <w:sz w:val="24"/>
          <w:szCs w:val="24"/>
          <w:lang w:eastAsia="en-GB"/>
        </w:rPr>
        <w:t>Central</w:t>
      </w:r>
      <w:r w:rsidRPr="00243FC2">
        <w:rPr>
          <w:rFonts w:ascii="Arial" w:eastAsia="Times New Roman" w:hAnsi="Arial" w:cs="Arial"/>
          <w:color w:val="4C4C4C"/>
          <w:sz w:val="24"/>
          <w:szCs w:val="24"/>
          <w:lang w:eastAsia="en-GB"/>
        </w:rPr>
        <w:t>, state and local environmental laws, statutes, regulations and other environmental requirements. When environmental quality improvements are feasible, we will establish and maintain our own standards that exceed existing laws and regulations.</w:t>
      </w:r>
      <w:r w:rsidR="00BE5E12" w:rsidRPr="009058C6">
        <w:rPr>
          <w:rFonts w:ascii="Arial" w:eastAsia="Times New Roman" w:hAnsi="Arial" w:cs="Arial"/>
          <w:color w:val="4C4C4C"/>
          <w:sz w:val="24"/>
          <w:szCs w:val="24"/>
          <w:lang w:eastAsia="en-GB"/>
        </w:rPr>
        <w:t xml:space="preserve"> </w:t>
      </w:r>
    </w:p>
    <w:p w14:paraId="12294DCA" w14:textId="77777777" w:rsidR="00BE5E12" w:rsidRPr="009A6EBE" w:rsidRDefault="00243FC2" w:rsidP="009305D5">
      <w:pPr>
        <w:jc w:val="both"/>
        <w:rPr>
          <w:rFonts w:ascii="Arial" w:hAnsi="Arial" w:cs="Arial"/>
          <w:sz w:val="24"/>
          <w:szCs w:val="24"/>
          <w:lang w:eastAsia="en-GB"/>
        </w:rPr>
      </w:pPr>
      <w:r w:rsidRPr="009A6EBE">
        <w:rPr>
          <w:rFonts w:ascii="Arial" w:hAnsi="Arial" w:cs="Arial"/>
          <w:b/>
          <w:bCs/>
          <w:sz w:val="24"/>
          <w:szCs w:val="24"/>
          <w:bdr w:val="none" w:sz="0" w:space="0" w:color="auto" w:frame="1"/>
          <w:lang w:eastAsia="en-GB"/>
        </w:rPr>
        <w:t>Healthy Built Environment</w:t>
      </w:r>
      <w:r w:rsidRPr="009A6EBE">
        <w:rPr>
          <w:rFonts w:ascii="Arial" w:hAnsi="Arial" w:cs="Arial"/>
          <w:sz w:val="24"/>
          <w:szCs w:val="24"/>
          <w:lang w:eastAsia="en-GB"/>
        </w:rPr>
        <w:t xml:space="preserve"> – </w:t>
      </w:r>
      <w:r w:rsidR="00BE5E12" w:rsidRPr="009A6EBE">
        <w:rPr>
          <w:rFonts w:ascii="Arial" w:hAnsi="Arial" w:cs="Arial"/>
          <w:sz w:val="24"/>
          <w:szCs w:val="24"/>
          <w:lang w:eastAsia="en-GB"/>
        </w:rPr>
        <w:t xml:space="preserve">PnP </w:t>
      </w:r>
      <w:r w:rsidRPr="009A6EBE">
        <w:rPr>
          <w:rFonts w:ascii="Arial" w:hAnsi="Arial" w:cs="Arial"/>
          <w:sz w:val="24"/>
          <w:szCs w:val="24"/>
          <w:lang w:eastAsia="en-GB"/>
        </w:rPr>
        <w:t>will promote public health, workforce wellness, and quality of work-life by integrating the development of buildings and grounds with the natural environment and by promoting indoor environmental quality.</w:t>
      </w:r>
    </w:p>
    <w:p w14:paraId="21BFD7A4" w14:textId="765ADEDF" w:rsidR="00BE5E12" w:rsidRPr="009A6EBE" w:rsidRDefault="00243FC2" w:rsidP="009305D5">
      <w:pPr>
        <w:jc w:val="both"/>
        <w:rPr>
          <w:rFonts w:ascii="Arial" w:hAnsi="Arial" w:cs="Arial"/>
          <w:sz w:val="24"/>
          <w:szCs w:val="24"/>
          <w:lang w:eastAsia="en-GB"/>
        </w:rPr>
      </w:pPr>
      <w:r w:rsidRPr="009A6EBE">
        <w:rPr>
          <w:rFonts w:ascii="Arial" w:hAnsi="Arial" w:cs="Arial"/>
          <w:b/>
          <w:bCs/>
          <w:sz w:val="24"/>
          <w:szCs w:val="24"/>
          <w:bdr w:val="none" w:sz="0" w:space="0" w:color="auto" w:frame="1"/>
          <w:lang w:eastAsia="en-GB"/>
        </w:rPr>
        <w:t>Environmentally Responsible Facilities Operations</w:t>
      </w:r>
      <w:r w:rsidRPr="009A6EBE">
        <w:rPr>
          <w:rFonts w:ascii="Arial" w:hAnsi="Arial" w:cs="Arial"/>
          <w:sz w:val="24"/>
          <w:szCs w:val="24"/>
          <w:lang w:eastAsia="en-GB"/>
        </w:rPr>
        <w:t xml:space="preserve"> – </w:t>
      </w:r>
      <w:r w:rsidR="00B835DE" w:rsidRPr="009A6EBE">
        <w:rPr>
          <w:rFonts w:ascii="Arial" w:hAnsi="Arial" w:cs="Arial"/>
          <w:sz w:val="24"/>
          <w:szCs w:val="24"/>
          <w:lang w:eastAsia="en-GB"/>
        </w:rPr>
        <w:t xml:space="preserve">PnP </w:t>
      </w:r>
      <w:r w:rsidRPr="009A6EBE">
        <w:rPr>
          <w:rFonts w:ascii="Arial" w:hAnsi="Arial" w:cs="Arial"/>
          <w:sz w:val="24"/>
          <w:szCs w:val="24"/>
          <w:lang w:eastAsia="en-GB"/>
        </w:rPr>
        <w:t>will assess environmental implications in the design, construction and operation of campus infrastructure grounds and buildings. To the extent practical, facilities development and maintenance will promote environmental sustainability through resource conservation, ecologically-sound landscaping practices, sustainable building design and operation, and transportation that minimizes environmental impact.</w:t>
      </w:r>
    </w:p>
    <w:p w14:paraId="64670284" w14:textId="77777777" w:rsidR="00B835DE" w:rsidRPr="009A6EBE" w:rsidRDefault="00243FC2" w:rsidP="009305D5">
      <w:pPr>
        <w:jc w:val="both"/>
        <w:rPr>
          <w:rFonts w:ascii="Arial" w:hAnsi="Arial" w:cs="Arial"/>
          <w:sz w:val="24"/>
          <w:szCs w:val="24"/>
          <w:lang w:eastAsia="en-GB"/>
        </w:rPr>
      </w:pPr>
      <w:r w:rsidRPr="009A6EBE">
        <w:rPr>
          <w:rFonts w:ascii="Arial" w:hAnsi="Arial" w:cs="Arial"/>
          <w:b/>
          <w:bCs/>
          <w:sz w:val="24"/>
          <w:szCs w:val="24"/>
          <w:bdr w:val="none" w:sz="0" w:space="0" w:color="auto" w:frame="1"/>
          <w:lang w:eastAsia="en-GB"/>
        </w:rPr>
        <w:t>Pollution Prevention</w:t>
      </w:r>
      <w:r w:rsidRPr="009A6EBE">
        <w:rPr>
          <w:rFonts w:ascii="Arial" w:hAnsi="Arial" w:cs="Arial"/>
          <w:sz w:val="24"/>
          <w:szCs w:val="24"/>
          <w:lang w:eastAsia="en-GB"/>
        </w:rPr>
        <w:t xml:space="preserve"> – </w:t>
      </w:r>
      <w:r w:rsidR="00B835DE" w:rsidRPr="009A6EBE">
        <w:rPr>
          <w:rFonts w:ascii="Arial" w:hAnsi="Arial" w:cs="Arial"/>
          <w:sz w:val="24"/>
          <w:szCs w:val="24"/>
          <w:lang w:eastAsia="en-GB"/>
        </w:rPr>
        <w:t xml:space="preserve">PnP </w:t>
      </w:r>
      <w:r w:rsidRPr="009A6EBE">
        <w:rPr>
          <w:rFonts w:ascii="Arial" w:hAnsi="Arial" w:cs="Arial"/>
          <w:sz w:val="24"/>
          <w:szCs w:val="24"/>
          <w:lang w:eastAsia="en-GB"/>
        </w:rPr>
        <w:t>will minimize solid waste generation and the potential release of pollutants into the environment first through source reduction, secondarily through reuse and recycling, and finally through treatment and disposal.</w:t>
      </w:r>
    </w:p>
    <w:p w14:paraId="6B71DB1F" w14:textId="5DBADAC1" w:rsidR="00B835DE" w:rsidRPr="009A6EBE" w:rsidRDefault="00243FC2" w:rsidP="009305D5">
      <w:pPr>
        <w:jc w:val="both"/>
        <w:rPr>
          <w:rFonts w:ascii="Arial" w:hAnsi="Arial" w:cs="Arial"/>
          <w:sz w:val="24"/>
          <w:szCs w:val="24"/>
          <w:lang w:eastAsia="en-GB"/>
        </w:rPr>
      </w:pPr>
      <w:r w:rsidRPr="009A6EBE">
        <w:rPr>
          <w:rFonts w:ascii="Arial" w:hAnsi="Arial" w:cs="Arial"/>
          <w:b/>
          <w:bCs/>
          <w:sz w:val="24"/>
          <w:szCs w:val="24"/>
          <w:bdr w:val="none" w:sz="0" w:space="0" w:color="auto" w:frame="1"/>
          <w:lang w:eastAsia="en-GB"/>
        </w:rPr>
        <w:t>Minimize Hazardous Waste and Toxic Materials</w:t>
      </w:r>
      <w:r w:rsidRPr="009A6EBE">
        <w:rPr>
          <w:rFonts w:ascii="Arial" w:hAnsi="Arial" w:cs="Arial"/>
          <w:sz w:val="24"/>
          <w:szCs w:val="24"/>
          <w:lang w:eastAsia="en-GB"/>
        </w:rPr>
        <w:t xml:space="preserve"> – </w:t>
      </w:r>
      <w:r w:rsidR="00B835DE" w:rsidRPr="009A6EBE">
        <w:rPr>
          <w:rFonts w:ascii="Arial" w:hAnsi="Arial" w:cs="Arial"/>
          <w:sz w:val="24"/>
          <w:szCs w:val="24"/>
          <w:lang w:eastAsia="en-GB"/>
        </w:rPr>
        <w:t xml:space="preserve">PnP </w:t>
      </w:r>
      <w:r w:rsidRPr="009A6EBE">
        <w:rPr>
          <w:rFonts w:ascii="Arial" w:hAnsi="Arial" w:cs="Arial"/>
          <w:sz w:val="24"/>
          <w:szCs w:val="24"/>
          <w:lang w:eastAsia="en-GB"/>
        </w:rPr>
        <w:t xml:space="preserve">will minimize the generation of hazardous wastes. </w:t>
      </w:r>
      <w:r w:rsidR="00B835DE" w:rsidRPr="009A6EBE">
        <w:rPr>
          <w:rFonts w:ascii="Arial" w:hAnsi="Arial" w:cs="Arial"/>
          <w:sz w:val="24"/>
          <w:szCs w:val="24"/>
          <w:lang w:eastAsia="en-GB"/>
        </w:rPr>
        <w:t xml:space="preserve">PnP </w:t>
      </w:r>
      <w:r w:rsidRPr="009A6EBE">
        <w:rPr>
          <w:rFonts w:ascii="Arial" w:hAnsi="Arial" w:cs="Arial"/>
          <w:sz w:val="24"/>
          <w:szCs w:val="24"/>
          <w:lang w:eastAsia="en-GB"/>
        </w:rPr>
        <w:t>will maintain policies and processes for the safe and efficient use, tracking, storage and disposal of hazardous and toxic materials.</w:t>
      </w:r>
    </w:p>
    <w:p w14:paraId="451323E8" w14:textId="77777777" w:rsidR="00B835DE" w:rsidRPr="009A6EBE" w:rsidRDefault="00243FC2" w:rsidP="009305D5">
      <w:pPr>
        <w:jc w:val="both"/>
        <w:rPr>
          <w:rFonts w:ascii="Arial" w:hAnsi="Arial" w:cs="Arial"/>
          <w:sz w:val="24"/>
          <w:szCs w:val="24"/>
          <w:lang w:eastAsia="en-GB"/>
        </w:rPr>
      </w:pPr>
      <w:r w:rsidRPr="009A6EBE">
        <w:rPr>
          <w:rFonts w:ascii="Arial" w:hAnsi="Arial" w:cs="Arial"/>
          <w:b/>
          <w:bCs/>
          <w:sz w:val="24"/>
          <w:szCs w:val="24"/>
          <w:bdr w:val="none" w:sz="0" w:space="0" w:color="auto" w:frame="1"/>
          <w:lang w:eastAsia="en-GB"/>
        </w:rPr>
        <w:t>Environmentally Responsible Acquisition</w:t>
      </w:r>
      <w:r w:rsidRPr="009A6EBE">
        <w:rPr>
          <w:rFonts w:ascii="Arial" w:hAnsi="Arial" w:cs="Arial"/>
          <w:sz w:val="24"/>
          <w:szCs w:val="24"/>
          <w:lang w:eastAsia="en-GB"/>
        </w:rPr>
        <w:t xml:space="preserve"> – </w:t>
      </w:r>
      <w:r w:rsidR="00B835DE" w:rsidRPr="009A6EBE">
        <w:rPr>
          <w:rFonts w:ascii="Arial" w:hAnsi="Arial" w:cs="Arial"/>
          <w:sz w:val="24"/>
          <w:szCs w:val="24"/>
          <w:lang w:eastAsia="en-GB"/>
        </w:rPr>
        <w:t xml:space="preserve">PnP </w:t>
      </w:r>
      <w:r w:rsidRPr="009A6EBE">
        <w:rPr>
          <w:rFonts w:ascii="Arial" w:hAnsi="Arial" w:cs="Arial"/>
          <w:sz w:val="24"/>
          <w:szCs w:val="24"/>
          <w:lang w:eastAsia="en-GB"/>
        </w:rPr>
        <w:t xml:space="preserve">will promote environmental responsibility through its contracting and purchasing choices. When purchasing products and services, the </w:t>
      </w:r>
      <w:r w:rsidR="00B835DE" w:rsidRPr="009A6EBE">
        <w:rPr>
          <w:rFonts w:ascii="Arial" w:hAnsi="Arial" w:cs="Arial"/>
          <w:sz w:val="24"/>
          <w:szCs w:val="24"/>
          <w:lang w:eastAsia="en-GB"/>
        </w:rPr>
        <w:t>organisation</w:t>
      </w:r>
      <w:r w:rsidRPr="009A6EBE">
        <w:rPr>
          <w:rFonts w:ascii="Arial" w:hAnsi="Arial" w:cs="Arial"/>
          <w:sz w:val="24"/>
          <w:szCs w:val="24"/>
          <w:lang w:eastAsia="en-GB"/>
        </w:rPr>
        <w:t xml:space="preserve"> will strive to obtain the best value by considering life cycle environmental impacts along with cost and functional performance.</w:t>
      </w:r>
      <w:r w:rsidR="00B835DE" w:rsidRPr="009A6EBE">
        <w:rPr>
          <w:rFonts w:ascii="Arial" w:hAnsi="Arial" w:cs="Arial"/>
          <w:sz w:val="24"/>
          <w:szCs w:val="24"/>
          <w:lang w:eastAsia="en-GB"/>
        </w:rPr>
        <w:t xml:space="preserve"> </w:t>
      </w:r>
    </w:p>
    <w:p w14:paraId="0D8909D5" w14:textId="7C4C90C5" w:rsidR="00B835DE" w:rsidRPr="009A6EBE" w:rsidRDefault="00243FC2" w:rsidP="009305D5">
      <w:pPr>
        <w:jc w:val="both"/>
        <w:rPr>
          <w:rFonts w:ascii="Arial" w:hAnsi="Arial" w:cs="Arial"/>
          <w:sz w:val="24"/>
          <w:szCs w:val="24"/>
          <w:lang w:eastAsia="en-GB"/>
        </w:rPr>
      </w:pPr>
      <w:r w:rsidRPr="009A6EBE">
        <w:rPr>
          <w:rFonts w:ascii="Arial" w:hAnsi="Arial" w:cs="Arial"/>
          <w:b/>
          <w:bCs/>
          <w:sz w:val="24"/>
          <w:szCs w:val="24"/>
          <w:bdr w:val="none" w:sz="0" w:space="0" w:color="auto" w:frame="1"/>
          <w:lang w:eastAsia="en-GB"/>
        </w:rPr>
        <w:t>Conservation of Energy, Water and Other Resources</w:t>
      </w:r>
      <w:r w:rsidRPr="009A6EBE">
        <w:rPr>
          <w:rFonts w:ascii="Arial" w:hAnsi="Arial" w:cs="Arial"/>
          <w:sz w:val="24"/>
          <w:szCs w:val="24"/>
          <w:lang w:eastAsia="en-GB"/>
        </w:rPr>
        <w:t xml:space="preserve"> – </w:t>
      </w:r>
      <w:r w:rsidR="00B835DE" w:rsidRPr="009A6EBE">
        <w:rPr>
          <w:rFonts w:ascii="Arial" w:hAnsi="Arial" w:cs="Arial"/>
          <w:sz w:val="24"/>
          <w:szCs w:val="24"/>
          <w:lang w:eastAsia="en-GB"/>
        </w:rPr>
        <w:t xml:space="preserve">PnP </w:t>
      </w:r>
      <w:r w:rsidRPr="009A6EBE">
        <w:rPr>
          <w:rFonts w:ascii="Arial" w:hAnsi="Arial" w:cs="Arial"/>
          <w:sz w:val="24"/>
          <w:szCs w:val="24"/>
          <w:lang w:eastAsia="en-GB"/>
        </w:rPr>
        <w:t>will reduce resource consumption by eliminating wasteful practices and promoting efficient use, and by evaluating and implementing feasible and practical conservation measures in existing buildings, renovations, and new construction.</w:t>
      </w:r>
    </w:p>
    <w:p w14:paraId="0CB348BB" w14:textId="77777777" w:rsidR="009058C6" w:rsidRPr="009A6EBE" w:rsidRDefault="00243FC2" w:rsidP="009305D5">
      <w:pPr>
        <w:jc w:val="both"/>
        <w:rPr>
          <w:rFonts w:ascii="Arial" w:hAnsi="Arial" w:cs="Arial"/>
          <w:sz w:val="24"/>
          <w:szCs w:val="24"/>
          <w:lang w:eastAsia="en-GB"/>
        </w:rPr>
      </w:pPr>
      <w:r w:rsidRPr="009A6EBE">
        <w:rPr>
          <w:rFonts w:ascii="Arial" w:hAnsi="Arial" w:cs="Arial"/>
          <w:b/>
          <w:bCs/>
          <w:sz w:val="24"/>
          <w:szCs w:val="24"/>
          <w:bdr w:val="none" w:sz="0" w:space="0" w:color="auto" w:frame="1"/>
          <w:lang w:eastAsia="en-GB"/>
        </w:rPr>
        <w:t>Green Technology</w:t>
      </w:r>
      <w:r w:rsidRPr="009A6EBE">
        <w:rPr>
          <w:rFonts w:ascii="Arial" w:hAnsi="Arial" w:cs="Arial"/>
          <w:sz w:val="24"/>
          <w:szCs w:val="24"/>
          <w:lang w:eastAsia="en-GB"/>
        </w:rPr>
        <w:t xml:space="preserve"> – </w:t>
      </w:r>
      <w:r w:rsidR="00B835DE" w:rsidRPr="009A6EBE">
        <w:rPr>
          <w:rFonts w:ascii="Arial" w:hAnsi="Arial" w:cs="Arial"/>
          <w:sz w:val="24"/>
          <w:szCs w:val="24"/>
          <w:lang w:eastAsia="en-GB"/>
        </w:rPr>
        <w:t xml:space="preserve">PnP </w:t>
      </w:r>
      <w:r w:rsidRPr="009A6EBE">
        <w:rPr>
          <w:rFonts w:ascii="Arial" w:hAnsi="Arial" w:cs="Arial"/>
          <w:sz w:val="24"/>
          <w:szCs w:val="24"/>
          <w:lang w:eastAsia="en-GB"/>
        </w:rPr>
        <w:t xml:space="preserve">will recognize the significant impacts of computing, communication, refrigeration and other technologies on human health and the environment. The </w:t>
      </w:r>
      <w:r w:rsidR="009058C6" w:rsidRPr="009A6EBE">
        <w:rPr>
          <w:rFonts w:ascii="Arial" w:hAnsi="Arial" w:cs="Arial"/>
          <w:sz w:val="24"/>
          <w:szCs w:val="24"/>
          <w:lang w:eastAsia="en-GB"/>
        </w:rPr>
        <w:t>organisation</w:t>
      </w:r>
      <w:r w:rsidRPr="009A6EBE">
        <w:rPr>
          <w:rFonts w:ascii="Arial" w:hAnsi="Arial" w:cs="Arial"/>
          <w:sz w:val="24"/>
          <w:szCs w:val="24"/>
          <w:lang w:eastAsia="en-GB"/>
        </w:rPr>
        <w:t xml:space="preserve"> will actively promote the efficient and sustainable use of technology.</w:t>
      </w:r>
    </w:p>
    <w:p w14:paraId="307FE3D1" w14:textId="65C3341E" w:rsidR="0006363E" w:rsidRPr="009A6EBE" w:rsidRDefault="00243FC2" w:rsidP="009305D5">
      <w:pPr>
        <w:jc w:val="both"/>
        <w:rPr>
          <w:rFonts w:ascii="Arial" w:hAnsi="Arial" w:cs="Arial"/>
          <w:sz w:val="24"/>
          <w:szCs w:val="24"/>
          <w:lang w:eastAsia="en-GB"/>
        </w:rPr>
      </w:pPr>
      <w:r w:rsidRPr="009A6EBE">
        <w:rPr>
          <w:rFonts w:ascii="Arial" w:hAnsi="Arial" w:cs="Arial"/>
          <w:b/>
          <w:bCs/>
          <w:sz w:val="24"/>
          <w:szCs w:val="24"/>
          <w:bdr w:val="none" w:sz="0" w:space="0" w:color="auto" w:frame="1"/>
          <w:lang w:eastAsia="en-GB"/>
        </w:rPr>
        <w:t>Environmental Education and Awareness</w:t>
      </w:r>
      <w:r w:rsidRPr="009A6EBE">
        <w:rPr>
          <w:rFonts w:ascii="Arial" w:hAnsi="Arial" w:cs="Arial"/>
          <w:sz w:val="24"/>
          <w:szCs w:val="24"/>
          <w:lang w:eastAsia="en-GB"/>
        </w:rPr>
        <w:t xml:space="preserve"> – </w:t>
      </w:r>
      <w:r w:rsidR="00B835DE" w:rsidRPr="009A6EBE">
        <w:rPr>
          <w:rFonts w:ascii="Arial" w:hAnsi="Arial" w:cs="Arial"/>
          <w:sz w:val="24"/>
          <w:szCs w:val="24"/>
          <w:lang w:eastAsia="en-GB"/>
        </w:rPr>
        <w:t xml:space="preserve">PnP </w:t>
      </w:r>
      <w:r w:rsidRPr="009A6EBE">
        <w:rPr>
          <w:rFonts w:ascii="Arial" w:hAnsi="Arial" w:cs="Arial"/>
          <w:sz w:val="24"/>
          <w:szCs w:val="24"/>
          <w:lang w:eastAsia="en-GB"/>
        </w:rPr>
        <w:t xml:space="preserve">will provide ongoing education for all employees, contractors and visitors concerning the importance of environmental responsibility in all </w:t>
      </w:r>
      <w:r w:rsidR="009058C6" w:rsidRPr="009A6EBE">
        <w:rPr>
          <w:rFonts w:ascii="Arial" w:hAnsi="Arial" w:cs="Arial"/>
          <w:sz w:val="24"/>
          <w:szCs w:val="24"/>
          <w:lang w:eastAsia="en-GB"/>
        </w:rPr>
        <w:t>organisation</w:t>
      </w:r>
      <w:r w:rsidRPr="009A6EBE">
        <w:rPr>
          <w:rFonts w:ascii="Arial" w:hAnsi="Arial" w:cs="Arial"/>
          <w:sz w:val="24"/>
          <w:szCs w:val="24"/>
          <w:lang w:eastAsia="en-GB"/>
        </w:rPr>
        <w:t xml:space="preserve"> operations. Further, the </w:t>
      </w:r>
      <w:r w:rsidR="00B835DE" w:rsidRPr="009A6EBE">
        <w:rPr>
          <w:rFonts w:ascii="Arial" w:hAnsi="Arial" w:cs="Arial"/>
          <w:sz w:val="24"/>
          <w:szCs w:val="24"/>
          <w:lang w:eastAsia="en-GB"/>
        </w:rPr>
        <w:t>organisation</w:t>
      </w:r>
      <w:r w:rsidRPr="009A6EBE">
        <w:rPr>
          <w:rFonts w:ascii="Arial" w:hAnsi="Arial" w:cs="Arial"/>
          <w:sz w:val="24"/>
          <w:szCs w:val="24"/>
          <w:lang w:eastAsia="en-GB"/>
        </w:rPr>
        <w:t xml:space="preserve"> will share relevant and accurate information on its environmental performance with the public.</w:t>
      </w:r>
      <w:r w:rsidR="00B835DE" w:rsidRPr="009A6EBE">
        <w:rPr>
          <w:rFonts w:ascii="Arial" w:hAnsi="Arial" w:cs="Arial"/>
          <w:sz w:val="24"/>
          <w:szCs w:val="24"/>
          <w:lang w:eastAsia="en-GB"/>
        </w:rPr>
        <w:t xml:space="preserve"> </w:t>
      </w:r>
    </w:p>
    <w:sectPr w:rsidR="0006363E" w:rsidRPr="009A6EBE" w:rsidSect="008843F0">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2C7E4" w14:textId="77777777" w:rsidR="00584A6A" w:rsidRDefault="00584A6A" w:rsidP="00A73942">
      <w:pPr>
        <w:spacing w:after="0" w:line="240" w:lineRule="auto"/>
      </w:pPr>
      <w:r>
        <w:separator/>
      </w:r>
    </w:p>
  </w:endnote>
  <w:endnote w:type="continuationSeparator" w:id="0">
    <w:p w14:paraId="5AC5B2C2" w14:textId="77777777" w:rsidR="00584A6A" w:rsidRDefault="00584A6A" w:rsidP="00A73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B58316" w14:textId="77777777" w:rsidR="00584A6A" w:rsidRDefault="00584A6A" w:rsidP="00A73942">
      <w:pPr>
        <w:spacing w:after="0" w:line="240" w:lineRule="auto"/>
      </w:pPr>
      <w:r>
        <w:separator/>
      </w:r>
    </w:p>
  </w:footnote>
  <w:footnote w:type="continuationSeparator" w:id="0">
    <w:p w14:paraId="78730F33" w14:textId="77777777" w:rsidR="00584A6A" w:rsidRDefault="00584A6A" w:rsidP="00A73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36A2E" w14:textId="43DC4B39" w:rsidR="00A73942" w:rsidRDefault="00A73942" w:rsidP="00A73942">
    <w:pPr>
      <w:jc w:val="right"/>
    </w:pPr>
    <w:r>
      <w:rPr>
        <w:noProof/>
        <w:lang w:eastAsia="en-IN" w:bidi="hi-IN"/>
      </w:rPr>
      <w:drawing>
        <wp:inline distT="0" distB="0" distL="0" distR="0" wp14:anchorId="78A03823" wp14:editId="3596A00F">
          <wp:extent cx="1197981" cy="438619"/>
          <wp:effectExtent l="19050" t="0" r="2169" b="0"/>
          <wp:docPr id="3" name="Picture 2" descr="shama vt card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ma vt card copy.jpg"/>
                  <pic:cNvPicPr/>
                </pic:nvPicPr>
                <pic:blipFill>
                  <a:blip r:embed="rId1"/>
                  <a:stretch>
                    <a:fillRect/>
                  </a:stretch>
                </pic:blipFill>
                <pic:spPr>
                  <a:xfrm>
                    <a:off x="0" y="0"/>
                    <a:ext cx="1197753" cy="438535"/>
                  </a:xfrm>
                  <a:prstGeom prst="rect">
                    <a:avLst/>
                  </a:prstGeom>
                </pic:spPr>
              </pic:pic>
            </a:graphicData>
          </a:graphic>
        </wp:inline>
      </w:drawing>
    </w:r>
    <w:r w:rsidRPr="00A73942">
      <w:rPr>
        <w:rFonts w:eastAsia="Calibri" w:cs="Arial"/>
        <w:b/>
        <w:u w:val="singl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5BAD"/>
    <w:multiLevelType w:val="multilevel"/>
    <w:tmpl w:val="86420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532F25"/>
    <w:multiLevelType w:val="multilevel"/>
    <w:tmpl w:val="BDA4F7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EC1A2A"/>
    <w:multiLevelType w:val="multilevel"/>
    <w:tmpl w:val="0832AC1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2FC128D3"/>
    <w:multiLevelType w:val="multilevel"/>
    <w:tmpl w:val="B1B27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C2"/>
    <w:rsid w:val="0006363E"/>
    <w:rsid w:val="00243FC2"/>
    <w:rsid w:val="00584A6A"/>
    <w:rsid w:val="008843F0"/>
    <w:rsid w:val="00896AAB"/>
    <w:rsid w:val="008A144D"/>
    <w:rsid w:val="009058C6"/>
    <w:rsid w:val="009305D5"/>
    <w:rsid w:val="009A6EBE"/>
    <w:rsid w:val="00A73942"/>
    <w:rsid w:val="00B835DE"/>
    <w:rsid w:val="00BE5E12"/>
    <w:rsid w:val="00CD48C6"/>
    <w:rsid w:val="00FA51A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8CDB8"/>
  <w15:chartTrackingRefBased/>
  <w15:docId w15:val="{D842224B-8DA5-436A-8251-965178B14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43FC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243F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43FC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3FC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243FC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43FC2"/>
    <w:rPr>
      <w:rFonts w:ascii="Times New Roman" w:eastAsia="Times New Roman" w:hAnsi="Times New Roman" w:cs="Times New Roman"/>
      <w:b/>
      <w:bCs/>
      <w:sz w:val="27"/>
      <w:szCs w:val="27"/>
      <w:lang w:eastAsia="en-GB"/>
    </w:rPr>
  </w:style>
  <w:style w:type="character" w:customStyle="1" w:styleId="trackme">
    <w:name w:val="trackme"/>
    <w:basedOn w:val="DefaultParagraphFont"/>
    <w:rsid w:val="00243FC2"/>
  </w:style>
  <w:style w:type="character" w:styleId="Hyperlink">
    <w:name w:val="Hyperlink"/>
    <w:basedOn w:val="DefaultParagraphFont"/>
    <w:uiPriority w:val="99"/>
    <w:semiHidden/>
    <w:unhideWhenUsed/>
    <w:rsid w:val="00243FC2"/>
    <w:rPr>
      <w:color w:val="0000FF"/>
      <w:u w:val="single"/>
    </w:rPr>
  </w:style>
  <w:style w:type="paragraph" w:customStyle="1" w:styleId="active">
    <w:name w:val="active"/>
    <w:basedOn w:val="Normal"/>
    <w:rsid w:val="00243F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his">
    <w:name w:val="this"/>
    <w:basedOn w:val="Normal"/>
    <w:rsid w:val="00243F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243FC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3FC2"/>
    <w:rPr>
      <w:b/>
      <w:bCs/>
    </w:rPr>
  </w:style>
  <w:style w:type="paragraph" w:styleId="Header">
    <w:name w:val="header"/>
    <w:basedOn w:val="Normal"/>
    <w:link w:val="HeaderChar"/>
    <w:uiPriority w:val="99"/>
    <w:unhideWhenUsed/>
    <w:rsid w:val="00A739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3942"/>
  </w:style>
  <w:style w:type="paragraph" w:styleId="Footer">
    <w:name w:val="footer"/>
    <w:basedOn w:val="Normal"/>
    <w:link w:val="FooterChar"/>
    <w:uiPriority w:val="99"/>
    <w:unhideWhenUsed/>
    <w:rsid w:val="00A739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39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138916">
      <w:bodyDiv w:val="1"/>
      <w:marLeft w:val="0"/>
      <w:marRight w:val="0"/>
      <w:marTop w:val="0"/>
      <w:marBottom w:val="0"/>
      <w:divBdr>
        <w:top w:val="none" w:sz="0" w:space="0" w:color="auto"/>
        <w:left w:val="none" w:sz="0" w:space="0" w:color="auto"/>
        <w:bottom w:val="none" w:sz="0" w:space="0" w:color="auto"/>
        <w:right w:val="none" w:sz="0" w:space="0" w:color="auto"/>
      </w:divBdr>
      <w:divsChild>
        <w:div w:id="52388044">
          <w:marLeft w:val="0"/>
          <w:marRight w:val="0"/>
          <w:marTop w:val="0"/>
          <w:marBottom w:val="0"/>
          <w:divBdr>
            <w:top w:val="none" w:sz="0" w:space="0" w:color="auto"/>
            <w:left w:val="none" w:sz="0" w:space="0" w:color="auto"/>
            <w:bottom w:val="none" w:sz="0" w:space="0" w:color="auto"/>
            <w:right w:val="none" w:sz="0" w:space="0" w:color="auto"/>
          </w:divBdr>
        </w:div>
        <w:div w:id="1007176991">
          <w:marLeft w:val="0"/>
          <w:marRight w:val="0"/>
          <w:marTop w:val="0"/>
          <w:marBottom w:val="0"/>
          <w:divBdr>
            <w:top w:val="none" w:sz="0" w:space="0" w:color="auto"/>
            <w:left w:val="none" w:sz="0" w:space="0" w:color="auto"/>
            <w:bottom w:val="none" w:sz="0" w:space="0" w:color="auto"/>
            <w:right w:val="none" w:sz="0" w:space="0" w:color="auto"/>
          </w:divBdr>
          <w:divsChild>
            <w:div w:id="478350287">
              <w:marLeft w:val="0"/>
              <w:marRight w:val="0"/>
              <w:marTop w:val="0"/>
              <w:marBottom w:val="0"/>
              <w:divBdr>
                <w:top w:val="none" w:sz="0" w:space="0" w:color="auto"/>
                <w:left w:val="none" w:sz="0" w:space="0" w:color="auto"/>
                <w:bottom w:val="none" w:sz="0" w:space="0" w:color="auto"/>
                <w:right w:val="none" w:sz="0" w:space="0" w:color="auto"/>
              </w:divBdr>
              <w:divsChild>
                <w:div w:id="1986541169">
                  <w:marLeft w:val="0"/>
                  <w:marRight w:val="0"/>
                  <w:marTop w:val="0"/>
                  <w:marBottom w:val="0"/>
                  <w:divBdr>
                    <w:top w:val="none" w:sz="0" w:space="0" w:color="auto"/>
                    <w:left w:val="none" w:sz="0" w:space="0" w:color="auto"/>
                    <w:bottom w:val="none" w:sz="0" w:space="0" w:color="auto"/>
                    <w:right w:val="none" w:sz="0" w:space="0" w:color="auto"/>
                  </w:divBdr>
                  <w:divsChild>
                    <w:div w:id="50725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1856">
              <w:marLeft w:val="0"/>
              <w:marRight w:val="0"/>
              <w:marTop w:val="0"/>
              <w:marBottom w:val="0"/>
              <w:divBdr>
                <w:top w:val="none" w:sz="0" w:space="0" w:color="auto"/>
                <w:left w:val="none" w:sz="0" w:space="0" w:color="auto"/>
                <w:bottom w:val="none" w:sz="0" w:space="0" w:color="auto"/>
                <w:right w:val="none" w:sz="0" w:space="0" w:color="auto"/>
              </w:divBdr>
              <w:divsChild>
                <w:div w:id="1099327261">
                  <w:marLeft w:val="0"/>
                  <w:marRight w:val="0"/>
                  <w:marTop w:val="0"/>
                  <w:marBottom w:val="0"/>
                  <w:divBdr>
                    <w:top w:val="none" w:sz="0" w:space="0" w:color="auto"/>
                    <w:left w:val="none" w:sz="0" w:space="0" w:color="auto"/>
                    <w:bottom w:val="none" w:sz="0" w:space="0" w:color="auto"/>
                    <w:right w:val="none" w:sz="0" w:space="0" w:color="auto"/>
                  </w:divBdr>
                  <w:divsChild>
                    <w:div w:id="1134370863">
                      <w:marLeft w:val="0"/>
                      <w:marRight w:val="0"/>
                      <w:marTop w:val="0"/>
                      <w:marBottom w:val="0"/>
                      <w:divBdr>
                        <w:top w:val="none" w:sz="0" w:space="0" w:color="auto"/>
                        <w:left w:val="none" w:sz="0" w:space="0" w:color="auto"/>
                        <w:bottom w:val="none" w:sz="0" w:space="0" w:color="auto"/>
                        <w:right w:val="none" w:sz="0" w:space="0" w:color="auto"/>
                      </w:divBdr>
                    </w:div>
                    <w:div w:id="8279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Manab Chakraborty</dc:creator>
  <cp:keywords/>
  <dc:description/>
  <cp:lastModifiedBy>Sreelatha R</cp:lastModifiedBy>
  <cp:revision>10</cp:revision>
  <cp:lastPrinted>2021-08-23T11:59:00Z</cp:lastPrinted>
  <dcterms:created xsi:type="dcterms:W3CDTF">2021-08-22T09:51:00Z</dcterms:created>
  <dcterms:modified xsi:type="dcterms:W3CDTF">2021-08-30T05:32:00Z</dcterms:modified>
</cp:coreProperties>
</file>